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96D6" w14:textId="77777777" w:rsidR="00184A92" w:rsidRDefault="00184A92" w:rsidP="00184A92"/>
    <w:p w14:paraId="7F6B6349" w14:textId="77777777" w:rsidR="00184A92" w:rsidRPr="000F0A74" w:rsidRDefault="00184A92" w:rsidP="00184A92">
      <w:pPr>
        <w:rPr>
          <w:rFonts w:ascii="Arial" w:hAnsi="Arial" w:cs="Arial"/>
          <w:sz w:val="22"/>
          <w:szCs w:val="22"/>
        </w:rPr>
      </w:pPr>
      <w:r w:rsidRPr="000F0A74">
        <w:rPr>
          <w:rFonts w:ascii="Arial" w:hAnsi="Arial" w:cs="Arial"/>
          <w:noProof/>
          <w:sz w:val="22"/>
          <w:szCs w:val="22"/>
        </w:rPr>
        <w:drawing>
          <wp:anchor distT="0" distB="0" distL="114300" distR="114300" simplePos="0" relativeHeight="251659264" behindDoc="0" locked="0" layoutInCell="1" allowOverlap="1" wp14:anchorId="034260A5" wp14:editId="24824301">
            <wp:simplePos x="0" y="0"/>
            <wp:positionH relativeFrom="margin">
              <wp:align>left</wp:align>
            </wp:positionH>
            <wp:positionV relativeFrom="paragraph">
              <wp:posOffset>-421145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0A74">
        <w:rPr>
          <w:rFonts w:ascii="Arial" w:hAnsi="Arial" w:cs="Arial"/>
          <w:b/>
          <w:bCs/>
          <w:sz w:val="22"/>
          <w:szCs w:val="22"/>
        </w:rPr>
        <w:t xml:space="preserve"> </w:t>
      </w:r>
    </w:p>
    <w:p w14:paraId="55CCD5AA" w14:textId="77777777" w:rsidR="00184A92" w:rsidRPr="00A52FFE" w:rsidRDefault="00184A92" w:rsidP="00184A92">
      <w:pPr>
        <w:rPr>
          <w:rFonts w:ascii="Arial" w:hAnsi="Arial" w:cs="Arial"/>
          <w:sz w:val="22"/>
          <w:szCs w:val="22"/>
        </w:rPr>
      </w:pPr>
      <w:r w:rsidRPr="00A52FFE">
        <w:rPr>
          <w:rFonts w:ascii="Arial" w:hAnsi="Arial" w:cs="Arial"/>
          <w:sz w:val="22"/>
          <w:szCs w:val="22"/>
        </w:rPr>
        <w:t>Media contact: Mary Hightower          </w:t>
      </w:r>
      <w:hyperlink r:id="rId6" w:history="1">
        <w:r w:rsidRPr="00A52FFE">
          <w:rPr>
            <w:rStyle w:val="Hyperlink"/>
            <w:rFonts w:ascii="Arial" w:hAnsi="Arial" w:cs="Arial"/>
            <w:sz w:val="22"/>
            <w:szCs w:val="22"/>
          </w:rPr>
          <w:t>mhightower@uada.edu</w:t>
        </w:r>
      </w:hyperlink>
      <w:r w:rsidRPr="00A52FFE">
        <w:rPr>
          <w:rFonts w:ascii="Arial" w:hAnsi="Arial" w:cs="Arial"/>
          <w:sz w:val="22"/>
          <w:szCs w:val="22"/>
        </w:rPr>
        <w:t>               501-671-2006</w:t>
      </w:r>
    </w:p>
    <w:p w14:paraId="2E2DB533" w14:textId="1EBE8FDF" w:rsidR="00184A92" w:rsidRPr="00A52FFE" w:rsidRDefault="00184A92" w:rsidP="00184A92">
      <w:pPr>
        <w:rPr>
          <w:rFonts w:ascii="Arial" w:hAnsi="Arial" w:cs="Arial"/>
          <w:sz w:val="22"/>
          <w:szCs w:val="22"/>
        </w:rPr>
      </w:pPr>
      <w:r w:rsidRPr="00A52FFE">
        <w:rPr>
          <w:rFonts w:ascii="Arial" w:hAnsi="Arial" w:cs="Arial"/>
          <w:sz w:val="22"/>
          <w:szCs w:val="22"/>
        </w:rPr>
        <w:t xml:space="preserve">Sept. </w:t>
      </w:r>
      <w:r w:rsidR="0018784B">
        <w:rPr>
          <w:rFonts w:ascii="Arial" w:hAnsi="Arial" w:cs="Arial"/>
          <w:sz w:val="22"/>
          <w:szCs w:val="22"/>
        </w:rPr>
        <w:t>1</w:t>
      </w:r>
      <w:r w:rsidR="001F0B37">
        <w:rPr>
          <w:rFonts w:ascii="Arial" w:hAnsi="Arial" w:cs="Arial"/>
          <w:sz w:val="22"/>
          <w:szCs w:val="22"/>
        </w:rPr>
        <w:t>6</w:t>
      </w:r>
      <w:r w:rsidRPr="00A52FFE">
        <w:rPr>
          <w:rFonts w:ascii="Arial" w:hAnsi="Arial" w:cs="Arial"/>
          <w:sz w:val="22"/>
          <w:szCs w:val="22"/>
        </w:rPr>
        <w:t>, 2021</w:t>
      </w:r>
    </w:p>
    <w:p w14:paraId="2A8D2239" w14:textId="77777777" w:rsidR="00184A92" w:rsidRPr="00201594" w:rsidRDefault="00184A92" w:rsidP="00184A92">
      <w:pPr>
        <w:rPr>
          <w:rFonts w:ascii="Arial" w:hAnsi="Arial" w:cs="Arial"/>
          <w:sz w:val="22"/>
          <w:szCs w:val="22"/>
        </w:rPr>
      </w:pPr>
    </w:p>
    <w:p w14:paraId="23F50990" w14:textId="326313FD" w:rsidR="00184A92" w:rsidRDefault="00184A92" w:rsidP="00184A92">
      <w:pPr>
        <w:rPr>
          <w:rFonts w:ascii="Arial" w:hAnsi="Arial" w:cs="Arial"/>
          <w:b/>
          <w:bCs/>
          <w:sz w:val="22"/>
          <w:szCs w:val="22"/>
        </w:rPr>
      </w:pPr>
      <w:r>
        <w:rPr>
          <w:rFonts w:ascii="Arial" w:hAnsi="Arial" w:cs="Arial"/>
          <w:b/>
          <w:bCs/>
          <w:sz w:val="22"/>
          <w:szCs w:val="22"/>
        </w:rPr>
        <w:t>Rainey appointed assistant VP</w:t>
      </w:r>
      <w:r w:rsidR="0018784B">
        <w:rPr>
          <w:rFonts w:ascii="Arial" w:hAnsi="Arial" w:cs="Arial"/>
          <w:b/>
          <w:bCs/>
          <w:sz w:val="22"/>
          <w:szCs w:val="22"/>
        </w:rPr>
        <w:t xml:space="preserve">, will aid economic development, broadband, diversity efforts for UA System Division of Agriculture </w:t>
      </w:r>
    </w:p>
    <w:p w14:paraId="1F8A1363" w14:textId="1E02AA27" w:rsidR="00184A92" w:rsidRDefault="00184A92" w:rsidP="00184A92">
      <w:pPr>
        <w:rPr>
          <w:rFonts w:ascii="Arial" w:hAnsi="Arial" w:cs="Arial"/>
          <w:sz w:val="22"/>
          <w:szCs w:val="22"/>
        </w:rPr>
      </w:pPr>
    </w:p>
    <w:p w14:paraId="67465A74" w14:textId="2ECCC3D9" w:rsidR="0018784B" w:rsidRPr="005E006E" w:rsidRDefault="0018784B" w:rsidP="00184A92">
      <w:pPr>
        <w:rPr>
          <w:rFonts w:ascii="Arial" w:hAnsi="Arial" w:cs="Arial"/>
          <w:sz w:val="22"/>
          <w:szCs w:val="22"/>
        </w:rPr>
      </w:pPr>
      <w:r>
        <w:rPr>
          <w:rFonts w:ascii="Arial" w:hAnsi="Arial" w:cs="Arial"/>
          <w:sz w:val="22"/>
          <w:szCs w:val="22"/>
        </w:rPr>
        <w:t>By Mary Hightower</w:t>
      </w:r>
    </w:p>
    <w:p w14:paraId="0A7C99E7" w14:textId="77777777" w:rsidR="00184A92" w:rsidRPr="005E006E" w:rsidRDefault="00184A92" w:rsidP="00184A92">
      <w:pPr>
        <w:rPr>
          <w:rFonts w:ascii="Arial" w:hAnsi="Arial" w:cs="Arial"/>
          <w:sz w:val="22"/>
          <w:szCs w:val="22"/>
        </w:rPr>
      </w:pPr>
      <w:r w:rsidRPr="005E006E">
        <w:rPr>
          <w:rFonts w:ascii="Arial" w:hAnsi="Arial" w:cs="Arial"/>
          <w:sz w:val="22"/>
          <w:szCs w:val="22"/>
        </w:rPr>
        <w:t xml:space="preserve">U of A System Division of Agriculture </w:t>
      </w:r>
    </w:p>
    <w:p w14:paraId="6928FC6C" w14:textId="77777777" w:rsidR="00184A92" w:rsidRPr="00201594" w:rsidRDefault="00184A92" w:rsidP="00184A92">
      <w:pPr>
        <w:rPr>
          <w:rFonts w:ascii="Arial" w:hAnsi="Arial" w:cs="Arial"/>
          <w:sz w:val="22"/>
          <w:szCs w:val="22"/>
        </w:rPr>
      </w:pPr>
    </w:p>
    <w:p w14:paraId="64689C57" w14:textId="77777777" w:rsidR="00184A92" w:rsidRDefault="00184A92" w:rsidP="00184A92">
      <w:pPr>
        <w:rPr>
          <w:rFonts w:ascii="Arial" w:hAnsi="Arial" w:cs="Arial"/>
          <w:b/>
          <w:bCs/>
          <w:sz w:val="22"/>
          <w:szCs w:val="22"/>
        </w:rPr>
      </w:pPr>
      <w:r w:rsidRPr="005E006E">
        <w:rPr>
          <w:rFonts w:ascii="Arial" w:hAnsi="Arial" w:cs="Arial"/>
          <w:b/>
          <w:bCs/>
          <w:sz w:val="22"/>
          <w:szCs w:val="22"/>
        </w:rPr>
        <w:t>Fast facts</w:t>
      </w:r>
    </w:p>
    <w:p w14:paraId="1C429F08" w14:textId="6FEA767C" w:rsidR="00184A92" w:rsidRPr="00EF341E" w:rsidRDefault="00FD1856" w:rsidP="00184A92">
      <w:pPr>
        <w:pStyle w:val="ListParagraph"/>
        <w:numPr>
          <w:ilvl w:val="0"/>
          <w:numId w:val="1"/>
        </w:numPr>
        <w:rPr>
          <w:rFonts w:ascii="Arial" w:hAnsi="Arial" w:cs="Arial"/>
          <w:sz w:val="22"/>
          <w:szCs w:val="22"/>
        </w:rPr>
      </w:pPr>
      <w:r>
        <w:rPr>
          <w:rFonts w:ascii="Arial" w:hAnsi="Arial" w:cs="Arial"/>
          <w:sz w:val="22"/>
          <w:szCs w:val="22"/>
        </w:rPr>
        <w:t>Rainey’s role includes promoting value-added industries, broadband in Arkansas</w:t>
      </w:r>
    </w:p>
    <w:p w14:paraId="42DBBF30" w14:textId="335EA2E8" w:rsidR="00184A92" w:rsidRPr="00EF341E" w:rsidRDefault="00FD1856" w:rsidP="00184A92">
      <w:pPr>
        <w:pStyle w:val="ListParagraph"/>
        <w:numPr>
          <w:ilvl w:val="0"/>
          <w:numId w:val="1"/>
        </w:numPr>
        <w:rPr>
          <w:rFonts w:ascii="Arial" w:hAnsi="Arial" w:cs="Arial"/>
          <w:sz w:val="22"/>
          <w:szCs w:val="22"/>
        </w:rPr>
      </w:pPr>
      <w:r>
        <w:rPr>
          <w:rFonts w:ascii="Arial" w:hAnsi="Arial" w:cs="Arial"/>
          <w:sz w:val="22"/>
          <w:szCs w:val="22"/>
        </w:rPr>
        <w:t xml:space="preserve">Rainey retains role as director of Southern Risk Management Education Center </w:t>
      </w:r>
    </w:p>
    <w:p w14:paraId="79469455" w14:textId="3325998D" w:rsidR="001E4AD5" w:rsidRPr="00A866A9" w:rsidRDefault="001E4AD5">
      <w:pPr>
        <w:rPr>
          <w:sz w:val="22"/>
          <w:szCs w:val="22"/>
        </w:rPr>
      </w:pPr>
    </w:p>
    <w:p w14:paraId="44808C9D" w14:textId="583E80D4" w:rsidR="00184A92" w:rsidRDefault="00FD1856">
      <w:pPr>
        <w:rPr>
          <w:rFonts w:ascii="Arial" w:hAnsi="Arial" w:cs="Arial"/>
          <w:sz w:val="22"/>
          <w:szCs w:val="22"/>
        </w:rPr>
      </w:pPr>
      <w:r>
        <w:rPr>
          <w:rFonts w:ascii="Arial" w:hAnsi="Arial" w:cs="Arial"/>
          <w:sz w:val="22"/>
          <w:szCs w:val="22"/>
        </w:rPr>
        <w:t>(</w:t>
      </w:r>
      <w:r w:rsidR="00DE73CB">
        <w:rPr>
          <w:rFonts w:ascii="Arial" w:hAnsi="Arial" w:cs="Arial"/>
          <w:sz w:val="22"/>
          <w:szCs w:val="22"/>
        </w:rPr>
        <w:t>6</w:t>
      </w:r>
      <w:r w:rsidR="005A5BA7">
        <w:rPr>
          <w:rFonts w:ascii="Arial" w:hAnsi="Arial" w:cs="Arial"/>
          <w:sz w:val="22"/>
          <w:szCs w:val="22"/>
        </w:rPr>
        <w:t>63</w:t>
      </w:r>
      <w:r>
        <w:rPr>
          <w:rFonts w:ascii="Arial" w:hAnsi="Arial" w:cs="Arial"/>
          <w:sz w:val="22"/>
          <w:szCs w:val="22"/>
        </w:rPr>
        <w:t xml:space="preserve"> words)</w:t>
      </w:r>
    </w:p>
    <w:p w14:paraId="7CC271B0" w14:textId="2687E47E" w:rsidR="00FD1856" w:rsidRDefault="00FD1856">
      <w:pPr>
        <w:rPr>
          <w:rFonts w:ascii="Arial" w:hAnsi="Arial" w:cs="Arial"/>
          <w:sz w:val="22"/>
          <w:szCs w:val="22"/>
        </w:rPr>
      </w:pPr>
      <w:r>
        <w:rPr>
          <w:rFonts w:ascii="Arial" w:hAnsi="Arial" w:cs="Arial"/>
          <w:sz w:val="22"/>
          <w:szCs w:val="22"/>
        </w:rPr>
        <w:t>(With art</w:t>
      </w:r>
      <w:r w:rsidR="006F2C24">
        <w:rPr>
          <w:rFonts w:ascii="Arial" w:hAnsi="Arial" w:cs="Arial"/>
          <w:sz w:val="22"/>
          <w:szCs w:val="22"/>
        </w:rPr>
        <w:t>:</w:t>
      </w:r>
      <w:r w:rsidR="0018784B">
        <w:rPr>
          <w:rFonts w:ascii="Arial" w:hAnsi="Arial" w:cs="Arial"/>
          <w:sz w:val="22"/>
          <w:szCs w:val="22"/>
        </w:rPr>
        <w:t xml:space="preserve"> Head shot — </w:t>
      </w:r>
      <w:hyperlink r:id="rId7" w:history="1">
        <w:r w:rsidR="0018784B" w:rsidRPr="004D0BE3">
          <w:rPr>
            <w:rStyle w:val="Hyperlink"/>
            <w:rFonts w:ascii="Arial" w:hAnsi="Arial" w:cs="Arial"/>
            <w:sz w:val="22"/>
            <w:szCs w:val="22"/>
          </w:rPr>
          <w:t>https://flic.kr/p/2mr3vXf</w:t>
        </w:r>
      </w:hyperlink>
      <w:r w:rsidR="0018784B">
        <w:rPr>
          <w:rFonts w:ascii="Arial" w:hAnsi="Arial" w:cs="Arial"/>
          <w:sz w:val="22"/>
          <w:szCs w:val="22"/>
        </w:rPr>
        <w:t xml:space="preserve"> </w:t>
      </w:r>
      <w:r>
        <w:rPr>
          <w:rFonts w:ascii="Arial" w:hAnsi="Arial" w:cs="Arial"/>
          <w:sz w:val="22"/>
          <w:szCs w:val="22"/>
        </w:rPr>
        <w:t xml:space="preserve"> </w:t>
      </w:r>
    </w:p>
    <w:p w14:paraId="4A39D6FC" w14:textId="35A50DFB" w:rsidR="006F2C24" w:rsidRDefault="0018784B">
      <w:pPr>
        <w:rPr>
          <w:rFonts w:ascii="Arial" w:hAnsi="Arial" w:cs="Arial"/>
          <w:sz w:val="22"/>
          <w:szCs w:val="22"/>
        </w:rPr>
      </w:pPr>
      <w:r>
        <w:rPr>
          <w:rFonts w:ascii="Arial" w:hAnsi="Arial" w:cs="Arial"/>
          <w:sz w:val="22"/>
          <w:szCs w:val="22"/>
        </w:rPr>
        <w:t>Rainey speaking — </w:t>
      </w:r>
      <w:hyperlink r:id="rId8" w:history="1">
        <w:r w:rsidRPr="004D0BE3">
          <w:rPr>
            <w:rStyle w:val="Hyperlink"/>
            <w:rFonts w:ascii="Arial" w:hAnsi="Arial" w:cs="Arial"/>
            <w:sz w:val="22"/>
            <w:szCs w:val="22"/>
          </w:rPr>
          <w:t>https://flic.kr/p/2iB7zPn</w:t>
        </w:r>
      </w:hyperlink>
    </w:p>
    <w:p w14:paraId="54BDFC7F" w14:textId="6A4C770D" w:rsidR="00A866A9" w:rsidRDefault="00184A92">
      <w:pPr>
        <w:rPr>
          <w:rFonts w:ascii="Arial" w:hAnsi="Arial" w:cs="Arial"/>
          <w:sz w:val="22"/>
          <w:szCs w:val="22"/>
        </w:rPr>
      </w:pPr>
      <w:r w:rsidRPr="00A866A9">
        <w:rPr>
          <w:rFonts w:ascii="Arial" w:hAnsi="Arial" w:cs="Arial"/>
          <w:sz w:val="22"/>
          <w:szCs w:val="22"/>
        </w:rPr>
        <w:t xml:space="preserve">LITTLE ROCK — </w:t>
      </w:r>
      <w:r w:rsidR="00A866A9">
        <w:rPr>
          <w:rFonts w:ascii="Arial" w:hAnsi="Arial" w:cs="Arial"/>
          <w:sz w:val="22"/>
          <w:szCs w:val="22"/>
        </w:rPr>
        <w:t>Ron Rainey, a professor and extension economist</w:t>
      </w:r>
      <w:r w:rsidR="00821976">
        <w:rPr>
          <w:rFonts w:ascii="Arial" w:hAnsi="Arial" w:cs="Arial"/>
          <w:sz w:val="22"/>
          <w:szCs w:val="22"/>
        </w:rPr>
        <w:t>,</w:t>
      </w:r>
      <w:r w:rsidR="00A866A9">
        <w:rPr>
          <w:rFonts w:ascii="Arial" w:hAnsi="Arial" w:cs="Arial"/>
          <w:sz w:val="22"/>
          <w:szCs w:val="22"/>
        </w:rPr>
        <w:t xml:space="preserve"> </w:t>
      </w:r>
      <w:r w:rsidR="00C92448">
        <w:rPr>
          <w:rFonts w:ascii="Arial" w:hAnsi="Arial" w:cs="Arial"/>
          <w:sz w:val="22"/>
          <w:szCs w:val="22"/>
        </w:rPr>
        <w:t>has been</w:t>
      </w:r>
      <w:r w:rsidR="00A866A9">
        <w:rPr>
          <w:rFonts w:ascii="Arial" w:hAnsi="Arial" w:cs="Arial"/>
          <w:sz w:val="22"/>
          <w:szCs w:val="22"/>
        </w:rPr>
        <w:t xml:space="preserve"> appointed </w:t>
      </w:r>
      <w:r w:rsidR="00A866A9" w:rsidRPr="00A866A9">
        <w:rPr>
          <w:rFonts w:ascii="Arial" w:hAnsi="Arial" w:cs="Arial"/>
          <w:sz w:val="22"/>
          <w:szCs w:val="22"/>
        </w:rPr>
        <w:t xml:space="preserve">assistant vice president for the University of Arkansas System Division of Agriculture. </w:t>
      </w:r>
    </w:p>
    <w:p w14:paraId="6BB96CF3" w14:textId="43958CB4" w:rsidR="00C92448" w:rsidRDefault="00C92448">
      <w:pPr>
        <w:rPr>
          <w:rFonts w:ascii="Arial" w:hAnsi="Arial" w:cs="Arial"/>
          <w:sz w:val="22"/>
          <w:szCs w:val="22"/>
        </w:rPr>
      </w:pPr>
    </w:p>
    <w:p w14:paraId="5B43BAEB" w14:textId="2A8F4BD8" w:rsidR="00C92448" w:rsidRDefault="00C92448">
      <w:pPr>
        <w:rPr>
          <w:rFonts w:ascii="Arial" w:hAnsi="Arial" w:cs="Arial"/>
          <w:sz w:val="22"/>
          <w:szCs w:val="22"/>
        </w:rPr>
      </w:pPr>
      <w:r>
        <w:rPr>
          <w:rFonts w:ascii="Arial" w:hAnsi="Arial" w:cs="Arial"/>
          <w:sz w:val="22"/>
          <w:szCs w:val="22"/>
        </w:rPr>
        <w:t>Mark Cochran, vice president-agriculture for the University of Arkansas System</w:t>
      </w:r>
      <w:r w:rsidR="00D64924">
        <w:rPr>
          <w:rFonts w:ascii="Arial" w:hAnsi="Arial" w:cs="Arial"/>
          <w:sz w:val="22"/>
          <w:szCs w:val="22"/>
        </w:rPr>
        <w:t>,</w:t>
      </w:r>
      <w:r>
        <w:rPr>
          <w:rFonts w:ascii="Arial" w:hAnsi="Arial" w:cs="Arial"/>
          <w:sz w:val="22"/>
          <w:szCs w:val="22"/>
        </w:rPr>
        <w:t xml:space="preserve"> announced the appointment Thursday. </w:t>
      </w:r>
    </w:p>
    <w:p w14:paraId="0EF435BB" w14:textId="49BDF311" w:rsidR="00C92448" w:rsidRDefault="00C92448">
      <w:pPr>
        <w:rPr>
          <w:rFonts w:ascii="Arial" w:hAnsi="Arial" w:cs="Arial"/>
          <w:sz w:val="22"/>
          <w:szCs w:val="22"/>
        </w:rPr>
      </w:pPr>
    </w:p>
    <w:p w14:paraId="7169845D" w14:textId="77777777" w:rsidR="00345FB3" w:rsidRDefault="00C92448">
      <w:pPr>
        <w:rPr>
          <w:rFonts w:ascii="Arial" w:hAnsi="Arial" w:cs="Arial"/>
          <w:sz w:val="22"/>
          <w:szCs w:val="22"/>
        </w:rPr>
      </w:pPr>
      <w:r>
        <w:rPr>
          <w:rFonts w:ascii="Arial" w:hAnsi="Arial" w:cs="Arial"/>
          <w:sz w:val="22"/>
          <w:szCs w:val="22"/>
        </w:rPr>
        <w:t>“Ron has excelled at making connections across a broad range of sectors which has helped ensure success</w:t>
      </w:r>
      <w:r w:rsidR="00D724A5">
        <w:rPr>
          <w:rFonts w:ascii="Arial" w:hAnsi="Arial" w:cs="Arial"/>
          <w:sz w:val="22"/>
          <w:szCs w:val="22"/>
        </w:rPr>
        <w:t xml:space="preserve"> not only within the Cooperative Extension Service, but </w:t>
      </w:r>
      <w:r w:rsidR="00E04DB6">
        <w:rPr>
          <w:rFonts w:ascii="Arial" w:hAnsi="Arial" w:cs="Arial"/>
          <w:sz w:val="22"/>
          <w:szCs w:val="22"/>
        </w:rPr>
        <w:t xml:space="preserve">also </w:t>
      </w:r>
      <w:r>
        <w:rPr>
          <w:rFonts w:ascii="Arial" w:hAnsi="Arial" w:cs="Arial"/>
          <w:sz w:val="22"/>
          <w:szCs w:val="22"/>
        </w:rPr>
        <w:t xml:space="preserve">his work as director of the Southern Risk Management Education Center,” </w:t>
      </w:r>
      <w:r w:rsidR="00345FB3">
        <w:rPr>
          <w:rFonts w:ascii="Arial" w:hAnsi="Arial" w:cs="Arial"/>
          <w:sz w:val="22"/>
          <w:szCs w:val="22"/>
        </w:rPr>
        <w:t xml:space="preserve">he said. </w:t>
      </w:r>
    </w:p>
    <w:p w14:paraId="5FD0F47E" w14:textId="77777777" w:rsidR="00345FB3" w:rsidRDefault="00345FB3">
      <w:pPr>
        <w:rPr>
          <w:rFonts w:ascii="Arial" w:hAnsi="Arial" w:cs="Arial"/>
          <w:sz w:val="22"/>
          <w:szCs w:val="22"/>
        </w:rPr>
      </w:pPr>
    </w:p>
    <w:p w14:paraId="34D83217" w14:textId="7807D706" w:rsidR="00345FB3" w:rsidRDefault="00345FB3">
      <w:pPr>
        <w:rPr>
          <w:rFonts w:ascii="Arial" w:hAnsi="Arial" w:cs="Arial"/>
          <w:sz w:val="22"/>
          <w:szCs w:val="22"/>
        </w:rPr>
      </w:pPr>
      <w:r>
        <w:rPr>
          <w:rFonts w:ascii="Arial" w:hAnsi="Arial" w:cs="Arial"/>
          <w:sz w:val="22"/>
          <w:szCs w:val="22"/>
        </w:rPr>
        <w:t xml:space="preserve">Cochran, a professor before stepping into the administrative ranks, had Rainey as a student. </w:t>
      </w:r>
    </w:p>
    <w:p w14:paraId="45445E93" w14:textId="77777777" w:rsidR="00345FB3" w:rsidRDefault="00345FB3">
      <w:pPr>
        <w:rPr>
          <w:rFonts w:ascii="Arial" w:hAnsi="Arial" w:cs="Arial"/>
          <w:sz w:val="22"/>
          <w:szCs w:val="22"/>
        </w:rPr>
      </w:pPr>
    </w:p>
    <w:p w14:paraId="0D453825" w14:textId="65067F09" w:rsidR="00C92448" w:rsidRPr="00A866A9" w:rsidRDefault="00C92448">
      <w:pPr>
        <w:rPr>
          <w:rFonts w:ascii="Arial" w:hAnsi="Arial" w:cs="Arial"/>
          <w:sz w:val="22"/>
          <w:szCs w:val="22"/>
        </w:rPr>
      </w:pPr>
      <w:r>
        <w:rPr>
          <w:rFonts w:ascii="Arial" w:hAnsi="Arial" w:cs="Arial"/>
          <w:sz w:val="22"/>
          <w:szCs w:val="22"/>
        </w:rPr>
        <w:t xml:space="preserve">“When I was still in the classroom and Ron was a student in the agricultural economics and agribusiness department, I could see Ron seeking ways to </w:t>
      </w:r>
      <w:r w:rsidR="00EB3DD5">
        <w:rPr>
          <w:rFonts w:ascii="Arial" w:hAnsi="Arial" w:cs="Arial"/>
          <w:sz w:val="22"/>
          <w:szCs w:val="22"/>
        </w:rPr>
        <w:t>connect people and</w:t>
      </w:r>
      <w:r>
        <w:rPr>
          <w:rFonts w:ascii="Arial" w:hAnsi="Arial" w:cs="Arial"/>
          <w:sz w:val="22"/>
          <w:szCs w:val="22"/>
        </w:rPr>
        <w:t xml:space="preserve"> resources in ways that produced strong results. It’s a skill he will put to good use in this position.” </w:t>
      </w:r>
    </w:p>
    <w:p w14:paraId="2059A8CA" w14:textId="1A14B721" w:rsidR="00184A92" w:rsidRDefault="00184A92">
      <w:pPr>
        <w:rPr>
          <w:rFonts w:ascii="Arial" w:hAnsi="Arial" w:cs="Arial"/>
          <w:sz w:val="22"/>
          <w:szCs w:val="22"/>
        </w:rPr>
      </w:pPr>
    </w:p>
    <w:p w14:paraId="27C22569" w14:textId="6DDD20A4" w:rsidR="00A77DDC" w:rsidRPr="00A77DDC" w:rsidRDefault="00A77DDC">
      <w:pPr>
        <w:rPr>
          <w:rFonts w:ascii="Arial" w:hAnsi="Arial" w:cs="Arial"/>
          <w:b/>
          <w:bCs/>
          <w:sz w:val="22"/>
          <w:szCs w:val="22"/>
        </w:rPr>
      </w:pPr>
      <w:r w:rsidRPr="00A77DDC">
        <w:rPr>
          <w:rFonts w:ascii="Arial" w:hAnsi="Arial" w:cs="Arial"/>
          <w:b/>
          <w:bCs/>
          <w:sz w:val="22"/>
          <w:szCs w:val="22"/>
        </w:rPr>
        <w:t>New roles</w:t>
      </w:r>
    </w:p>
    <w:p w14:paraId="205306D6" w14:textId="2A4C3E20" w:rsidR="00A866A9" w:rsidRDefault="00A866A9">
      <w:pPr>
        <w:rPr>
          <w:rFonts w:ascii="Arial" w:hAnsi="Arial" w:cs="Arial"/>
          <w:sz w:val="22"/>
          <w:szCs w:val="22"/>
        </w:rPr>
      </w:pPr>
      <w:r>
        <w:rPr>
          <w:rFonts w:ascii="Arial" w:hAnsi="Arial" w:cs="Arial"/>
          <w:sz w:val="22"/>
          <w:szCs w:val="22"/>
        </w:rPr>
        <w:t xml:space="preserve">With this appointment, </w:t>
      </w:r>
      <w:r w:rsidRPr="00A866A9">
        <w:rPr>
          <w:rFonts w:ascii="Arial" w:hAnsi="Arial" w:cs="Arial"/>
          <w:sz w:val="22"/>
          <w:szCs w:val="22"/>
        </w:rPr>
        <w:t>Rain</w:t>
      </w:r>
      <w:r>
        <w:rPr>
          <w:rFonts w:ascii="Arial" w:hAnsi="Arial" w:cs="Arial"/>
          <w:sz w:val="22"/>
          <w:szCs w:val="22"/>
        </w:rPr>
        <w:t xml:space="preserve">ey will be taking on several new roles: </w:t>
      </w:r>
    </w:p>
    <w:p w14:paraId="49F82A31" w14:textId="771323D2" w:rsidR="00A866A9" w:rsidRPr="00A866A9" w:rsidRDefault="0018784B" w:rsidP="00A866A9">
      <w:pPr>
        <w:pStyle w:val="ListParagraph"/>
        <w:numPr>
          <w:ilvl w:val="0"/>
          <w:numId w:val="2"/>
        </w:numPr>
        <w:rPr>
          <w:rFonts w:ascii="Arial" w:hAnsi="Arial" w:cs="Arial"/>
          <w:sz w:val="22"/>
          <w:szCs w:val="22"/>
        </w:rPr>
      </w:pPr>
      <w:r>
        <w:rPr>
          <w:rFonts w:ascii="Arial" w:hAnsi="Arial" w:cs="Arial"/>
          <w:sz w:val="22"/>
          <w:szCs w:val="22"/>
        </w:rPr>
        <w:t>Serving as a</w:t>
      </w:r>
      <w:r w:rsidR="00A866A9" w:rsidRPr="00A866A9">
        <w:rPr>
          <w:rFonts w:ascii="Arial" w:hAnsi="Arial" w:cs="Arial"/>
          <w:sz w:val="22"/>
          <w:szCs w:val="22"/>
        </w:rPr>
        <w:t xml:space="preserve">ssistant head of the </w:t>
      </w:r>
      <w:r>
        <w:rPr>
          <w:rFonts w:ascii="Arial" w:hAnsi="Arial" w:cs="Arial"/>
          <w:sz w:val="22"/>
          <w:szCs w:val="22"/>
        </w:rPr>
        <w:t>a</w:t>
      </w:r>
      <w:r w:rsidR="00A866A9" w:rsidRPr="00A866A9">
        <w:rPr>
          <w:rFonts w:ascii="Arial" w:hAnsi="Arial" w:cs="Arial"/>
          <w:sz w:val="22"/>
          <w:szCs w:val="22"/>
        </w:rPr>
        <w:t xml:space="preserve">gricultural </w:t>
      </w:r>
      <w:r>
        <w:rPr>
          <w:rFonts w:ascii="Arial" w:hAnsi="Arial" w:cs="Arial"/>
          <w:sz w:val="22"/>
          <w:szCs w:val="22"/>
        </w:rPr>
        <w:t>e</w:t>
      </w:r>
      <w:r w:rsidR="00A866A9" w:rsidRPr="00A866A9">
        <w:rPr>
          <w:rFonts w:ascii="Arial" w:hAnsi="Arial" w:cs="Arial"/>
          <w:sz w:val="22"/>
          <w:szCs w:val="22"/>
        </w:rPr>
        <w:t xml:space="preserve">conomics and </w:t>
      </w:r>
      <w:r>
        <w:rPr>
          <w:rFonts w:ascii="Arial" w:hAnsi="Arial" w:cs="Arial"/>
          <w:sz w:val="22"/>
          <w:szCs w:val="22"/>
        </w:rPr>
        <w:t>a</w:t>
      </w:r>
      <w:r w:rsidR="00A866A9" w:rsidRPr="00A866A9">
        <w:rPr>
          <w:rFonts w:ascii="Arial" w:hAnsi="Arial" w:cs="Arial"/>
          <w:sz w:val="22"/>
          <w:szCs w:val="22"/>
        </w:rPr>
        <w:t xml:space="preserve">gribusiness </w:t>
      </w:r>
      <w:r>
        <w:rPr>
          <w:rFonts w:ascii="Arial" w:hAnsi="Arial" w:cs="Arial"/>
          <w:sz w:val="22"/>
          <w:szCs w:val="22"/>
        </w:rPr>
        <w:t>d</w:t>
      </w:r>
      <w:r w:rsidR="00A866A9" w:rsidRPr="00A866A9">
        <w:rPr>
          <w:rFonts w:ascii="Arial" w:hAnsi="Arial" w:cs="Arial"/>
          <w:sz w:val="22"/>
          <w:szCs w:val="22"/>
        </w:rPr>
        <w:t>epartment</w:t>
      </w:r>
      <w:r>
        <w:rPr>
          <w:rFonts w:ascii="Arial" w:hAnsi="Arial" w:cs="Arial"/>
          <w:sz w:val="22"/>
          <w:szCs w:val="22"/>
        </w:rPr>
        <w:t>.</w:t>
      </w:r>
    </w:p>
    <w:p w14:paraId="312DD874" w14:textId="77777777" w:rsidR="00434F74" w:rsidRPr="00A866A9" w:rsidRDefault="00434F74" w:rsidP="00434F74">
      <w:pPr>
        <w:pStyle w:val="ListParagraph"/>
        <w:numPr>
          <w:ilvl w:val="0"/>
          <w:numId w:val="2"/>
        </w:numPr>
        <w:rPr>
          <w:rFonts w:ascii="Arial" w:hAnsi="Arial" w:cs="Arial"/>
          <w:sz w:val="22"/>
          <w:szCs w:val="22"/>
        </w:rPr>
      </w:pPr>
      <w:r w:rsidRPr="00A866A9">
        <w:rPr>
          <w:rFonts w:ascii="Arial" w:hAnsi="Arial" w:cs="Arial"/>
          <w:sz w:val="22"/>
          <w:szCs w:val="22"/>
        </w:rPr>
        <w:t>Developing ways to enable the Division of Agriculture to meet its diversity and inclusivity goals.</w:t>
      </w:r>
    </w:p>
    <w:p w14:paraId="694FBA2E" w14:textId="1157115E" w:rsidR="00A866A9" w:rsidRPr="00A866A9" w:rsidRDefault="00A866A9" w:rsidP="00A866A9">
      <w:pPr>
        <w:pStyle w:val="ListParagraph"/>
        <w:numPr>
          <w:ilvl w:val="0"/>
          <w:numId w:val="2"/>
        </w:numPr>
        <w:rPr>
          <w:rFonts w:ascii="Arial" w:hAnsi="Arial" w:cs="Arial"/>
          <w:sz w:val="22"/>
          <w:szCs w:val="22"/>
        </w:rPr>
      </w:pPr>
      <w:r w:rsidRPr="00A866A9">
        <w:rPr>
          <w:rFonts w:ascii="Arial" w:hAnsi="Arial" w:cs="Arial"/>
          <w:sz w:val="22"/>
          <w:szCs w:val="22"/>
        </w:rPr>
        <w:t>Developing ways to promote the growth of value-added industries in Arkansas.</w:t>
      </w:r>
    </w:p>
    <w:p w14:paraId="54420F33" w14:textId="34522BEF" w:rsidR="00A866A9" w:rsidRPr="00A866A9" w:rsidRDefault="00A866A9" w:rsidP="00A866A9">
      <w:pPr>
        <w:pStyle w:val="ListParagraph"/>
        <w:numPr>
          <w:ilvl w:val="0"/>
          <w:numId w:val="2"/>
        </w:numPr>
        <w:rPr>
          <w:rFonts w:ascii="Arial" w:hAnsi="Arial" w:cs="Arial"/>
          <w:sz w:val="22"/>
          <w:szCs w:val="22"/>
        </w:rPr>
      </w:pPr>
      <w:r w:rsidRPr="00A866A9">
        <w:rPr>
          <w:rFonts w:ascii="Arial" w:hAnsi="Arial" w:cs="Arial"/>
          <w:sz w:val="22"/>
          <w:szCs w:val="22"/>
        </w:rPr>
        <w:t>Developing ways to integrate extension and research work conducted by the Division of Agriculture into expansion of broadband across Arkansas, with an eye to entrepreneurship</w:t>
      </w:r>
      <w:r w:rsidR="0018784B">
        <w:rPr>
          <w:rFonts w:ascii="Arial" w:hAnsi="Arial" w:cs="Arial"/>
          <w:sz w:val="22"/>
          <w:szCs w:val="22"/>
        </w:rPr>
        <w:t>.</w:t>
      </w:r>
    </w:p>
    <w:p w14:paraId="53D10D37" w14:textId="15F4EB6C" w:rsidR="00A866A9" w:rsidRDefault="00A866A9">
      <w:pPr>
        <w:rPr>
          <w:rFonts w:ascii="Arial" w:hAnsi="Arial" w:cs="Arial"/>
          <w:sz w:val="22"/>
          <w:szCs w:val="22"/>
        </w:rPr>
      </w:pPr>
    </w:p>
    <w:p w14:paraId="4FC7A615" w14:textId="77777777" w:rsidR="00345FB3" w:rsidRDefault="00A866A9">
      <w:pPr>
        <w:rPr>
          <w:rFonts w:ascii="Arial" w:hAnsi="Arial" w:cs="Arial"/>
          <w:sz w:val="22"/>
          <w:szCs w:val="22"/>
        </w:rPr>
      </w:pPr>
      <w:r>
        <w:rPr>
          <w:rFonts w:ascii="Arial" w:hAnsi="Arial" w:cs="Arial"/>
          <w:sz w:val="22"/>
          <w:szCs w:val="22"/>
        </w:rPr>
        <w:t>Rainey also will continue in his current role as director of the Southern Risk Management Education Center</w:t>
      </w:r>
      <w:r w:rsidR="00CB1CE2">
        <w:rPr>
          <w:rFonts w:ascii="Arial" w:hAnsi="Arial" w:cs="Arial"/>
          <w:sz w:val="22"/>
          <w:szCs w:val="22"/>
        </w:rPr>
        <w:t xml:space="preserve">, which serves </w:t>
      </w:r>
      <w:r w:rsidR="00345FB3">
        <w:rPr>
          <w:rFonts w:ascii="Arial" w:hAnsi="Arial" w:cs="Arial"/>
          <w:sz w:val="22"/>
          <w:szCs w:val="22"/>
        </w:rPr>
        <w:t xml:space="preserve">13 southeastern states as well as Puerto Rico and the U.S Virgin Islands. </w:t>
      </w:r>
    </w:p>
    <w:p w14:paraId="31E7A0BE" w14:textId="1E0E77A9" w:rsidR="00A866A9" w:rsidRDefault="00A866A9">
      <w:pPr>
        <w:rPr>
          <w:rFonts w:ascii="Arial" w:hAnsi="Arial" w:cs="Arial"/>
          <w:sz w:val="22"/>
          <w:szCs w:val="22"/>
        </w:rPr>
      </w:pPr>
    </w:p>
    <w:p w14:paraId="60279648" w14:textId="77777777" w:rsidR="008156BD" w:rsidRDefault="00A866A9" w:rsidP="00A866A9">
      <w:pPr>
        <w:rPr>
          <w:rFonts w:ascii="Arial" w:eastAsia="Times New Roman" w:hAnsi="Arial" w:cs="Arial"/>
          <w:color w:val="000000" w:themeColor="text1"/>
          <w:sz w:val="22"/>
          <w:szCs w:val="22"/>
        </w:rPr>
      </w:pPr>
      <w:r w:rsidRPr="00A866A9">
        <w:rPr>
          <w:rFonts w:ascii="Arial" w:eastAsia="Times New Roman" w:hAnsi="Arial" w:cs="Arial"/>
          <w:color w:val="000000" w:themeColor="text1"/>
          <w:sz w:val="22"/>
          <w:szCs w:val="22"/>
        </w:rPr>
        <w:lastRenderedPageBreak/>
        <w:t>“I’m truly humbled by this opportunity and excited to support building on the University of Arkansas System Division of Agriculture’s fantastic legacy of improving economic development and quality of life for all Arkansans,</w:t>
      </w:r>
      <w:r>
        <w:rPr>
          <w:rFonts w:ascii="Arial" w:eastAsia="Times New Roman" w:hAnsi="Arial" w:cs="Arial"/>
          <w:color w:val="000000" w:themeColor="text1"/>
          <w:sz w:val="22"/>
          <w:szCs w:val="22"/>
        </w:rPr>
        <w:t xml:space="preserve">” Rainey said. </w:t>
      </w:r>
    </w:p>
    <w:p w14:paraId="17C565B3" w14:textId="77777777" w:rsidR="008156BD" w:rsidRDefault="008156BD" w:rsidP="00A866A9">
      <w:pPr>
        <w:rPr>
          <w:rFonts w:ascii="Arial" w:eastAsia="Times New Roman" w:hAnsi="Arial" w:cs="Arial"/>
          <w:color w:val="000000" w:themeColor="text1"/>
          <w:sz w:val="22"/>
          <w:szCs w:val="22"/>
        </w:rPr>
      </w:pPr>
    </w:p>
    <w:p w14:paraId="5ED7D163" w14:textId="51CCEF6F" w:rsidR="008156BD" w:rsidRPr="008156BD" w:rsidRDefault="008156BD" w:rsidP="008156BD">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In</w:t>
      </w:r>
      <w:r w:rsidR="00C00A83">
        <w:rPr>
          <w:rFonts w:ascii="Arial" w:eastAsia="Times New Roman" w:hAnsi="Arial" w:cs="Arial"/>
          <w:color w:val="000000" w:themeColor="text1"/>
          <w:sz w:val="22"/>
          <w:szCs w:val="22"/>
        </w:rPr>
        <w:t xml:space="preserve"> more than</w:t>
      </w:r>
      <w:r>
        <w:rPr>
          <w:rFonts w:ascii="Arial" w:eastAsia="Times New Roman" w:hAnsi="Arial" w:cs="Arial"/>
          <w:color w:val="000000" w:themeColor="text1"/>
          <w:sz w:val="22"/>
          <w:szCs w:val="22"/>
        </w:rPr>
        <w:t xml:space="preserve"> 25 years in the UA system</w:t>
      </w:r>
      <w:r w:rsidR="001C0E06">
        <w:rPr>
          <w:rFonts w:ascii="Arial" w:eastAsia="Times New Roman" w:hAnsi="Arial" w:cs="Arial"/>
          <w:color w:val="000000" w:themeColor="text1"/>
          <w:sz w:val="22"/>
          <w:szCs w:val="22"/>
        </w:rPr>
        <w:t>,</w:t>
      </w:r>
      <w:r>
        <w:rPr>
          <w:rFonts w:ascii="Arial" w:eastAsia="Times New Roman" w:hAnsi="Arial" w:cs="Arial"/>
          <w:color w:val="000000" w:themeColor="text1"/>
          <w:sz w:val="22"/>
          <w:szCs w:val="22"/>
        </w:rPr>
        <w:t xml:space="preserve"> “I’ve </w:t>
      </w:r>
      <w:r w:rsidRPr="008156BD">
        <w:rPr>
          <w:rFonts w:ascii="Arial" w:eastAsia="Times New Roman" w:hAnsi="Arial" w:cs="Arial"/>
          <w:color w:val="000000" w:themeColor="text1"/>
          <w:sz w:val="22"/>
          <w:szCs w:val="22"/>
        </w:rPr>
        <w:t>built a vast network of colleagues and demonstrated experience engaging growers of diverse sizes, new business ventures, industry, USDA agencies as well as federal and state government personnel</w:t>
      </w:r>
      <w:r>
        <w:rPr>
          <w:rFonts w:ascii="Arial" w:eastAsia="Times New Roman" w:hAnsi="Arial" w:cs="Arial"/>
          <w:color w:val="000000" w:themeColor="text1"/>
          <w:sz w:val="22"/>
          <w:szCs w:val="22"/>
        </w:rPr>
        <w:t>,” he said. “</w:t>
      </w:r>
      <w:r w:rsidRPr="008156BD">
        <w:rPr>
          <w:rFonts w:ascii="Arial" w:eastAsia="Times New Roman" w:hAnsi="Arial" w:cs="Arial"/>
          <w:color w:val="000000" w:themeColor="text1"/>
          <w:sz w:val="22"/>
          <w:szCs w:val="22"/>
        </w:rPr>
        <w:t>I seek to leverage those relationships and experience</w:t>
      </w:r>
      <w:r w:rsidR="001C0E06">
        <w:rPr>
          <w:rFonts w:ascii="Arial" w:eastAsia="Times New Roman" w:hAnsi="Arial" w:cs="Arial"/>
          <w:color w:val="000000" w:themeColor="text1"/>
          <w:sz w:val="22"/>
          <w:szCs w:val="22"/>
        </w:rPr>
        <w:t>s</w:t>
      </w:r>
      <w:r w:rsidRPr="008156BD">
        <w:rPr>
          <w:rFonts w:ascii="Arial" w:eastAsia="Times New Roman" w:hAnsi="Arial" w:cs="Arial"/>
          <w:color w:val="000000" w:themeColor="text1"/>
          <w:sz w:val="22"/>
          <w:szCs w:val="22"/>
        </w:rPr>
        <w:t xml:space="preserve"> to grow successes for the Division</w:t>
      </w:r>
      <w:r>
        <w:rPr>
          <w:rFonts w:ascii="Arial" w:eastAsia="Times New Roman" w:hAnsi="Arial" w:cs="Arial"/>
          <w:color w:val="000000" w:themeColor="text1"/>
          <w:sz w:val="22"/>
          <w:szCs w:val="22"/>
        </w:rPr>
        <w:t xml:space="preserve"> of Agriculture.” </w:t>
      </w:r>
    </w:p>
    <w:p w14:paraId="3AE63B70" w14:textId="3CF7173D" w:rsidR="00EB3DD5" w:rsidRDefault="00EB3DD5" w:rsidP="00A866A9">
      <w:pPr>
        <w:rPr>
          <w:rFonts w:ascii="Arial" w:eastAsia="Times New Roman" w:hAnsi="Arial" w:cs="Arial"/>
          <w:color w:val="000000" w:themeColor="text1"/>
          <w:sz w:val="22"/>
          <w:szCs w:val="22"/>
        </w:rPr>
      </w:pPr>
    </w:p>
    <w:p w14:paraId="6E4358B2" w14:textId="6B398E4B" w:rsidR="00A77DDC" w:rsidRPr="00A77DDC" w:rsidRDefault="00A77DDC" w:rsidP="00A866A9">
      <w:pPr>
        <w:rPr>
          <w:rFonts w:ascii="Arial" w:eastAsia="Times New Roman" w:hAnsi="Arial" w:cs="Arial"/>
          <w:b/>
          <w:bCs/>
          <w:color w:val="000000" w:themeColor="text1"/>
          <w:sz w:val="22"/>
          <w:szCs w:val="22"/>
        </w:rPr>
      </w:pPr>
      <w:r w:rsidRPr="00A77DDC">
        <w:rPr>
          <w:rFonts w:ascii="Arial" w:eastAsia="Times New Roman" w:hAnsi="Arial" w:cs="Arial"/>
          <w:b/>
          <w:bCs/>
          <w:color w:val="000000" w:themeColor="text1"/>
          <w:sz w:val="22"/>
          <w:szCs w:val="22"/>
        </w:rPr>
        <w:t>Conway County native</w:t>
      </w:r>
    </w:p>
    <w:p w14:paraId="1572BA2E" w14:textId="4559534D" w:rsidR="00EB3DD5" w:rsidRPr="00A866A9" w:rsidRDefault="008156BD" w:rsidP="00A866A9">
      <w:pPr>
        <w:rPr>
          <w:rFonts w:ascii="Arial" w:eastAsia="Times New Roman" w:hAnsi="Arial" w:cs="Arial"/>
          <w:color w:val="000000" w:themeColor="text1"/>
        </w:rPr>
      </w:pPr>
      <w:r>
        <w:rPr>
          <w:rFonts w:ascii="Arial" w:eastAsia="Times New Roman" w:hAnsi="Arial" w:cs="Arial"/>
          <w:color w:val="000000" w:themeColor="text1"/>
          <w:sz w:val="22"/>
          <w:szCs w:val="22"/>
        </w:rPr>
        <w:t xml:space="preserve">A native of the Center community in Conway County, </w:t>
      </w:r>
      <w:r w:rsidR="00EB3DD5">
        <w:rPr>
          <w:rFonts w:ascii="Arial" w:eastAsia="Times New Roman" w:hAnsi="Arial" w:cs="Arial"/>
          <w:color w:val="000000" w:themeColor="text1"/>
          <w:sz w:val="22"/>
          <w:szCs w:val="22"/>
        </w:rPr>
        <w:t>Rainey joined the Division of Agriculture in 1993 as an assistant extension specialist in economics. All of his degrees came from the University of Arkansas. He earned his bachelor’s and master’s degrees in agricultural economics and his Ph</w:t>
      </w:r>
      <w:r w:rsidR="001C0E06">
        <w:rPr>
          <w:rFonts w:ascii="Arial" w:eastAsia="Times New Roman" w:hAnsi="Arial" w:cs="Arial"/>
          <w:color w:val="000000" w:themeColor="text1"/>
          <w:sz w:val="22"/>
          <w:szCs w:val="22"/>
        </w:rPr>
        <w:t>.</w:t>
      </w:r>
      <w:r w:rsidR="00EB3DD5">
        <w:rPr>
          <w:rFonts w:ascii="Arial" w:eastAsia="Times New Roman" w:hAnsi="Arial" w:cs="Arial"/>
          <w:color w:val="000000" w:themeColor="text1"/>
          <w:sz w:val="22"/>
          <w:szCs w:val="22"/>
        </w:rPr>
        <w:t>D</w:t>
      </w:r>
      <w:r w:rsidR="001C0E06">
        <w:rPr>
          <w:rFonts w:ascii="Arial" w:eastAsia="Times New Roman" w:hAnsi="Arial" w:cs="Arial"/>
          <w:color w:val="000000" w:themeColor="text1"/>
          <w:sz w:val="22"/>
          <w:szCs w:val="22"/>
        </w:rPr>
        <w:t>.</w:t>
      </w:r>
      <w:r w:rsidR="00EB3DD5">
        <w:rPr>
          <w:rFonts w:ascii="Arial" w:eastAsia="Times New Roman" w:hAnsi="Arial" w:cs="Arial"/>
          <w:color w:val="000000" w:themeColor="text1"/>
          <w:sz w:val="22"/>
          <w:szCs w:val="22"/>
        </w:rPr>
        <w:t xml:space="preserve"> in economics. </w:t>
      </w:r>
    </w:p>
    <w:p w14:paraId="2C1151AF" w14:textId="3548DA96" w:rsidR="00A866A9" w:rsidRDefault="00A866A9">
      <w:pPr>
        <w:rPr>
          <w:rFonts w:ascii="Arial" w:hAnsi="Arial" w:cs="Arial"/>
          <w:sz w:val="22"/>
          <w:szCs w:val="22"/>
        </w:rPr>
      </w:pPr>
    </w:p>
    <w:p w14:paraId="46F66FDA" w14:textId="500C5F42" w:rsidR="00EB3DD5" w:rsidRDefault="00EB3DD5">
      <w:pPr>
        <w:rPr>
          <w:rFonts w:ascii="Arial" w:hAnsi="Arial" w:cs="Arial"/>
          <w:sz w:val="22"/>
          <w:szCs w:val="22"/>
        </w:rPr>
      </w:pPr>
      <w:r>
        <w:rPr>
          <w:rFonts w:ascii="Arial" w:hAnsi="Arial" w:cs="Arial"/>
          <w:sz w:val="22"/>
          <w:szCs w:val="22"/>
        </w:rPr>
        <w:t>Rainey also has</w:t>
      </w:r>
      <w:r w:rsidR="006865F4">
        <w:rPr>
          <w:rFonts w:ascii="Arial" w:hAnsi="Arial" w:cs="Arial"/>
          <w:sz w:val="22"/>
          <w:szCs w:val="22"/>
        </w:rPr>
        <w:t xml:space="preserve"> </w:t>
      </w:r>
      <w:r>
        <w:rPr>
          <w:rFonts w:ascii="Arial" w:hAnsi="Arial" w:cs="Arial"/>
          <w:sz w:val="22"/>
          <w:szCs w:val="22"/>
        </w:rPr>
        <w:t xml:space="preserve">leadership roles </w:t>
      </w:r>
      <w:r w:rsidR="006865F4">
        <w:rPr>
          <w:rFonts w:ascii="Arial" w:hAnsi="Arial" w:cs="Arial"/>
          <w:sz w:val="22"/>
          <w:szCs w:val="22"/>
        </w:rPr>
        <w:t>including</w:t>
      </w:r>
      <w:r>
        <w:rPr>
          <w:rFonts w:ascii="Arial" w:hAnsi="Arial" w:cs="Arial"/>
          <w:sz w:val="22"/>
          <w:szCs w:val="22"/>
        </w:rPr>
        <w:t xml:space="preserve"> program director for the Center for Agriculture and Rural </w:t>
      </w:r>
      <w:r w:rsidR="0018784B">
        <w:rPr>
          <w:rFonts w:ascii="Arial" w:hAnsi="Arial" w:cs="Arial"/>
          <w:sz w:val="22"/>
          <w:szCs w:val="22"/>
        </w:rPr>
        <w:t>Sustainability</w:t>
      </w:r>
      <w:r>
        <w:rPr>
          <w:rFonts w:ascii="Arial" w:hAnsi="Arial" w:cs="Arial"/>
          <w:sz w:val="22"/>
          <w:szCs w:val="22"/>
        </w:rPr>
        <w:t>, vice president of logistics and outreach for the Food Distribution Research Society</w:t>
      </w:r>
      <w:r w:rsidR="006865F4">
        <w:rPr>
          <w:rFonts w:ascii="Arial" w:hAnsi="Arial" w:cs="Arial"/>
          <w:sz w:val="22"/>
          <w:szCs w:val="22"/>
        </w:rPr>
        <w:t xml:space="preserve"> and is a</w:t>
      </w:r>
      <w:r>
        <w:rPr>
          <w:rFonts w:ascii="Arial" w:hAnsi="Arial" w:cs="Arial"/>
          <w:sz w:val="22"/>
          <w:szCs w:val="22"/>
        </w:rPr>
        <w:t xml:space="preserve"> member of the board of directors for the Socially Disadvantaged Farmer and Rancher Policy Center</w:t>
      </w:r>
      <w:r w:rsidR="006865F4">
        <w:rPr>
          <w:rFonts w:ascii="Arial" w:hAnsi="Arial" w:cs="Arial"/>
          <w:sz w:val="22"/>
          <w:szCs w:val="22"/>
        </w:rPr>
        <w:t xml:space="preserve">. </w:t>
      </w:r>
    </w:p>
    <w:p w14:paraId="581874DA" w14:textId="3D47B8EB" w:rsidR="0018784B" w:rsidRDefault="0018784B">
      <w:pPr>
        <w:rPr>
          <w:rFonts w:ascii="Arial" w:hAnsi="Arial" w:cs="Arial"/>
          <w:sz w:val="22"/>
          <w:szCs w:val="22"/>
        </w:rPr>
      </w:pPr>
    </w:p>
    <w:p w14:paraId="7E953F14" w14:textId="66C3C0F8" w:rsidR="00D34008" w:rsidRDefault="00D34008" w:rsidP="00D34008">
      <w:pPr>
        <w:rPr>
          <w:rFonts w:ascii="Arial" w:eastAsia="Times New Roman" w:hAnsi="Arial" w:cs="Arial"/>
          <w:color w:val="000000"/>
          <w:sz w:val="22"/>
          <w:szCs w:val="22"/>
        </w:rPr>
      </w:pPr>
      <w:r w:rsidRPr="00D17191">
        <w:rPr>
          <w:rFonts w:ascii="Arial" w:eastAsia="Times New Roman" w:hAnsi="Arial" w:cs="Arial"/>
          <w:color w:val="000000"/>
          <w:sz w:val="22"/>
          <w:szCs w:val="22"/>
        </w:rPr>
        <w:t>“Ron has a quarter century of experience in helping agriculture and rural Arkansas grow</w:t>
      </w:r>
      <w:r w:rsidR="001C0E06">
        <w:rPr>
          <w:rFonts w:ascii="Arial" w:eastAsia="Times New Roman" w:hAnsi="Arial" w:cs="Arial"/>
          <w:color w:val="000000"/>
          <w:sz w:val="22"/>
          <w:szCs w:val="22"/>
        </w:rPr>
        <w:t>.</w:t>
      </w:r>
      <w:r w:rsidRPr="00D17191">
        <w:rPr>
          <w:rFonts w:ascii="Arial" w:eastAsia="Times New Roman" w:hAnsi="Arial" w:cs="Arial"/>
          <w:color w:val="000000"/>
          <w:sz w:val="22"/>
          <w:szCs w:val="22"/>
        </w:rPr>
        <w:t xml:space="preserve"> I believe this position will enable Ron to amplify that experience in ways that will broaden not only the Division of Agriculture’s ability to reach people, but also bolster successes in critical areas such as rural broadband access and value-added growth,” said Bob Scott, the division’s senior ass</w:t>
      </w:r>
      <w:r w:rsidR="00AC1638">
        <w:rPr>
          <w:rFonts w:ascii="Arial" w:eastAsia="Times New Roman" w:hAnsi="Arial" w:cs="Arial"/>
          <w:color w:val="000000"/>
          <w:sz w:val="22"/>
          <w:szCs w:val="22"/>
        </w:rPr>
        <w:t>ociate</w:t>
      </w:r>
      <w:r w:rsidRPr="00D17191">
        <w:rPr>
          <w:rFonts w:ascii="Arial" w:eastAsia="Times New Roman" w:hAnsi="Arial" w:cs="Arial"/>
          <w:color w:val="000000"/>
          <w:sz w:val="22"/>
          <w:szCs w:val="22"/>
        </w:rPr>
        <w:t xml:space="preserve"> vice president and director of the Cooperative Extension Service.</w:t>
      </w:r>
    </w:p>
    <w:p w14:paraId="58E76462" w14:textId="4002D726" w:rsidR="003823F9" w:rsidRDefault="003823F9" w:rsidP="00D34008">
      <w:pPr>
        <w:rPr>
          <w:rFonts w:ascii="Arial" w:eastAsia="Times New Roman" w:hAnsi="Arial" w:cs="Arial"/>
          <w:color w:val="000000"/>
          <w:sz w:val="22"/>
          <w:szCs w:val="22"/>
        </w:rPr>
      </w:pPr>
    </w:p>
    <w:p w14:paraId="1869192C" w14:textId="301F08F9" w:rsidR="00D15275" w:rsidRDefault="003823F9" w:rsidP="00D34008">
      <w:pPr>
        <w:rPr>
          <w:rFonts w:ascii="Arial" w:hAnsi="Arial" w:cs="Arial"/>
          <w:sz w:val="22"/>
          <w:szCs w:val="22"/>
        </w:rPr>
      </w:pPr>
      <w:r>
        <w:rPr>
          <w:rFonts w:ascii="Arial" w:eastAsia="Times New Roman" w:hAnsi="Arial" w:cs="Arial"/>
          <w:color w:val="000000"/>
          <w:sz w:val="22"/>
          <w:szCs w:val="22"/>
        </w:rPr>
        <w:t xml:space="preserve">“One of Ron’s great strengths is his ability to build networks and bring resources together,” </w:t>
      </w:r>
      <w:r>
        <w:rPr>
          <w:rFonts w:ascii="Arial" w:hAnsi="Arial" w:cs="Arial"/>
          <w:sz w:val="22"/>
          <w:szCs w:val="22"/>
        </w:rPr>
        <w:t>said Jean-Francois Meullenet, senior ass</w:t>
      </w:r>
      <w:r w:rsidR="00AC1638">
        <w:rPr>
          <w:rFonts w:ascii="Arial" w:hAnsi="Arial" w:cs="Arial"/>
          <w:sz w:val="22"/>
          <w:szCs w:val="22"/>
        </w:rPr>
        <w:t>ociate</w:t>
      </w:r>
      <w:r>
        <w:rPr>
          <w:rFonts w:ascii="Arial" w:hAnsi="Arial" w:cs="Arial"/>
          <w:sz w:val="22"/>
          <w:szCs w:val="22"/>
        </w:rPr>
        <w:t xml:space="preserve"> vice president for the Division of Agriculture and director of the Arkansas Agricultural Experiment Station, the division’s research arm. “</w:t>
      </w:r>
      <w:r w:rsidR="00D15275">
        <w:rPr>
          <w:rFonts w:ascii="Arial" w:hAnsi="Arial" w:cs="Arial"/>
          <w:sz w:val="22"/>
          <w:szCs w:val="22"/>
        </w:rPr>
        <w:t xml:space="preserve">This ability is a key ingredient in our pursuit of excellence in our land grant mission and will help foster continued success.” </w:t>
      </w:r>
    </w:p>
    <w:p w14:paraId="620E56CC" w14:textId="5B24B8EF" w:rsidR="00585076" w:rsidRDefault="00585076">
      <w:pPr>
        <w:rPr>
          <w:rFonts w:ascii="Arial" w:hAnsi="Arial" w:cs="Arial"/>
          <w:sz w:val="22"/>
          <w:szCs w:val="22"/>
        </w:rPr>
      </w:pPr>
    </w:p>
    <w:p w14:paraId="1A94C81A" w14:textId="65CF92EF" w:rsidR="00D34008" w:rsidRPr="00B01AD4" w:rsidRDefault="00D34008" w:rsidP="00D34008">
      <w:pPr>
        <w:rPr>
          <w:rFonts w:ascii="Arial" w:hAnsi="Arial" w:cs="Arial"/>
          <w:sz w:val="22"/>
          <w:szCs w:val="22"/>
        </w:rPr>
      </w:pPr>
      <w:r>
        <w:rPr>
          <w:rFonts w:ascii="Arial" w:hAnsi="Arial" w:cs="Arial"/>
          <w:sz w:val="22"/>
          <w:szCs w:val="22"/>
        </w:rPr>
        <w:t xml:space="preserve">Deacue Fields, </w:t>
      </w:r>
      <w:r w:rsidRPr="00B01AD4">
        <w:rPr>
          <w:rFonts w:ascii="Arial" w:hAnsi="Arial" w:cs="Arial"/>
          <w:sz w:val="22"/>
          <w:szCs w:val="22"/>
        </w:rPr>
        <w:t>dean of the Dale Bumpers College of Agricultural, Food and Life Sciences</w:t>
      </w:r>
      <w:r>
        <w:rPr>
          <w:rFonts w:ascii="Arial" w:hAnsi="Arial" w:cs="Arial"/>
          <w:sz w:val="22"/>
          <w:szCs w:val="22"/>
        </w:rPr>
        <w:t xml:space="preserve">, lauded Rainey’s dedication to education, research and outreach. </w:t>
      </w:r>
    </w:p>
    <w:p w14:paraId="58CD421E" w14:textId="77777777" w:rsidR="00D34008" w:rsidRPr="00B01AD4" w:rsidRDefault="00D34008" w:rsidP="00D34008">
      <w:pPr>
        <w:rPr>
          <w:rFonts w:ascii="Arial" w:hAnsi="Arial" w:cs="Arial"/>
          <w:sz w:val="22"/>
          <w:szCs w:val="22"/>
        </w:rPr>
      </w:pPr>
      <w:r w:rsidRPr="00B01AD4">
        <w:rPr>
          <w:rFonts w:ascii="Arial" w:hAnsi="Arial" w:cs="Arial"/>
          <w:sz w:val="22"/>
          <w:szCs w:val="22"/>
        </w:rPr>
        <w:t> </w:t>
      </w:r>
    </w:p>
    <w:p w14:paraId="43D8F156" w14:textId="77777777" w:rsidR="00D34008" w:rsidRDefault="00B01AD4" w:rsidP="00B01AD4">
      <w:pPr>
        <w:rPr>
          <w:rFonts w:ascii="Arial" w:hAnsi="Arial" w:cs="Arial"/>
          <w:sz w:val="22"/>
          <w:szCs w:val="22"/>
        </w:rPr>
      </w:pPr>
      <w:r w:rsidRPr="00B01AD4">
        <w:rPr>
          <w:rFonts w:ascii="Arial" w:hAnsi="Arial" w:cs="Arial"/>
          <w:sz w:val="22"/>
          <w:szCs w:val="22"/>
        </w:rPr>
        <w:t>“There are very few people who promote Arkansas agriculture and the land grant mission as passionately as Ron Rainey,” Fields</w:t>
      </w:r>
      <w:r w:rsidR="00D34008">
        <w:rPr>
          <w:rFonts w:ascii="Arial" w:hAnsi="Arial" w:cs="Arial"/>
          <w:sz w:val="22"/>
          <w:szCs w:val="22"/>
        </w:rPr>
        <w:t xml:space="preserve"> said. </w:t>
      </w:r>
    </w:p>
    <w:p w14:paraId="04AE2E50" w14:textId="77777777" w:rsidR="00D34008" w:rsidRDefault="00D34008" w:rsidP="00B01AD4">
      <w:pPr>
        <w:rPr>
          <w:rFonts w:ascii="Arial" w:hAnsi="Arial" w:cs="Arial"/>
          <w:sz w:val="22"/>
          <w:szCs w:val="22"/>
        </w:rPr>
      </w:pPr>
    </w:p>
    <w:p w14:paraId="7E83BF10" w14:textId="16433000" w:rsidR="00B01AD4" w:rsidRPr="00B01AD4" w:rsidRDefault="00B01AD4" w:rsidP="00B01AD4">
      <w:pPr>
        <w:rPr>
          <w:rFonts w:ascii="Arial" w:hAnsi="Arial" w:cs="Arial"/>
          <w:sz w:val="22"/>
          <w:szCs w:val="22"/>
        </w:rPr>
      </w:pPr>
      <w:r w:rsidRPr="00B01AD4">
        <w:rPr>
          <w:rFonts w:ascii="Arial" w:hAnsi="Arial" w:cs="Arial"/>
          <w:sz w:val="22"/>
          <w:szCs w:val="22"/>
        </w:rPr>
        <w:t>“Ron is a native Arkansan, and he is a master at building and leveraging strategic relationships and partnerships</w:t>
      </w:r>
      <w:r w:rsidR="00D34008">
        <w:rPr>
          <w:rFonts w:ascii="Arial" w:hAnsi="Arial" w:cs="Arial"/>
          <w:sz w:val="22"/>
          <w:szCs w:val="22"/>
        </w:rPr>
        <w:t>,” he said. “</w:t>
      </w:r>
      <w:r w:rsidRPr="00B01AD4">
        <w:rPr>
          <w:rFonts w:ascii="Arial" w:hAnsi="Arial" w:cs="Arial"/>
          <w:sz w:val="22"/>
          <w:szCs w:val="22"/>
        </w:rPr>
        <w:t>His experience within the University of Arkansas and the Division of Agriculture has allowed him to build valuable relationships throughout the state and nation. His role as Assistant Department Head will provide a valuable linkage between the Fayetteville Campus and the Division of Agriculture.”</w:t>
      </w:r>
    </w:p>
    <w:p w14:paraId="372F2DF2" w14:textId="280262D3" w:rsidR="00184A92" w:rsidRPr="00A866A9" w:rsidRDefault="00184A92">
      <w:pPr>
        <w:rPr>
          <w:rFonts w:ascii="Arial" w:hAnsi="Arial" w:cs="Arial"/>
          <w:sz w:val="22"/>
          <w:szCs w:val="22"/>
        </w:rPr>
      </w:pPr>
    </w:p>
    <w:p w14:paraId="5B45407E" w14:textId="1CCDCA3A" w:rsidR="00184A92" w:rsidRPr="00A52FFE" w:rsidRDefault="00184A92" w:rsidP="00184A92">
      <w:pPr>
        <w:rPr>
          <w:rFonts w:ascii="Arial" w:hAnsi="Arial" w:cs="Arial"/>
          <w:sz w:val="22"/>
          <w:szCs w:val="22"/>
        </w:rPr>
      </w:pPr>
      <w:r w:rsidRPr="00A866A9">
        <w:rPr>
          <w:rFonts w:ascii="Arial" w:hAnsi="Arial" w:cs="Arial"/>
          <w:sz w:val="22"/>
          <w:szCs w:val="22"/>
        </w:rPr>
        <w:t>To learn about extension programs in Arkansas, contact your local Cooperative Extension Service agent or visit </w:t>
      </w:r>
      <w:hyperlink r:id="rId9" w:history="1">
        <w:r w:rsidRPr="00A866A9">
          <w:rPr>
            <w:rStyle w:val="Hyperlink"/>
            <w:rFonts w:ascii="Arial" w:hAnsi="Arial" w:cs="Arial"/>
            <w:sz w:val="22"/>
            <w:szCs w:val="22"/>
          </w:rPr>
          <w:t>www.uaex.uada.edu</w:t>
        </w:r>
      </w:hyperlink>
      <w:r w:rsidRPr="00A866A9">
        <w:rPr>
          <w:rFonts w:ascii="Arial" w:hAnsi="Arial" w:cs="Arial"/>
          <w:sz w:val="22"/>
          <w:szCs w:val="22"/>
        </w:rPr>
        <w:t>. Follow us on Twitter and Instagram at @AR_Extension. To learn more about Division of Agriculture research, visit the Arkansas Agricultural Experiment Station website: </w:t>
      </w:r>
      <w:hyperlink r:id="rId10" w:history="1">
        <w:r w:rsidRPr="00A866A9">
          <w:rPr>
            <w:rStyle w:val="Hyperlink"/>
            <w:rFonts w:ascii="Arial" w:hAnsi="Arial" w:cs="Arial"/>
            <w:sz w:val="22"/>
            <w:szCs w:val="22"/>
          </w:rPr>
          <w:t>aaes.uada.edu</w:t>
        </w:r>
      </w:hyperlink>
      <w:r w:rsidRPr="00A866A9">
        <w:rPr>
          <w:rFonts w:ascii="Arial" w:hAnsi="Arial" w:cs="Arial"/>
          <w:sz w:val="22"/>
          <w:szCs w:val="22"/>
        </w:rPr>
        <w:t xml:space="preserve">. Follow on Twitter </w:t>
      </w:r>
      <w:r w:rsidR="001C0E06">
        <w:rPr>
          <w:rFonts w:ascii="Arial" w:hAnsi="Arial" w:cs="Arial"/>
          <w:sz w:val="22"/>
          <w:szCs w:val="22"/>
        </w:rPr>
        <w:t xml:space="preserve">and Instagram </w:t>
      </w:r>
      <w:r w:rsidRPr="00A866A9">
        <w:rPr>
          <w:rFonts w:ascii="Arial" w:hAnsi="Arial" w:cs="Arial"/>
          <w:sz w:val="22"/>
          <w:szCs w:val="22"/>
        </w:rPr>
        <w:t>at @ArkAgResearch.</w:t>
      </w:r>
      <w:r w:rsidRPr="00A52FFE">
        <w:rPr>
          <w:rFonts w:ascii="Arial" w:hAnsi="Arial" w:cs="Arial"/>
          <w:sz w:val="22"/>
          <w:szCs w:val="22"/>
        </w:rPr>
        <w:t xml:space="preserve"> To learn more about the Division of Agriculture, visit </w:t>
      </w:r>
      <w:hyperlink r:id="rId11" w:history="1">
        <w:r w:rsidRPr="00A52FFE">
          <w:rPr>
            <w:rStyle w:val="Hyperlink"/>
            <w:rFonts w:ascii="Arial" w:hAnsi="Arial" w:cs="Arial"/>
            <w:sz w:val="22"/>
            <w:szCs w:val="22"/>
          </w:rPr>
          <w:t>https://uada.edu/</w:t>
        </w:r>
      </w:hyperlink>
      <w:r w:rsidRPr="00A52FFE">
        <w:rPr>
          <w:rFonts w:ascii="Arial" w:hAnsi="Arial" w:cs="Arial"/>
          <w:sz w:val="22"/>
          <w:szCs w:val="22"/>
        </w:rPr>
        <w:t>. Follow us on Twitter at @AgInArk.</w:t>
      </w:r>
    </w:p>
    <w:p w14:paraId="0AC7FF83" w14:textId="77777777" w:rsidR="00184A92" w:rsidRPr="00A52FFE" w:rsidRDefault="00184A92" w:rsidP="00184A92">
      <w:pPr>
        <w:rPr>
          <w:rFonts w:ascii="Arial" w:hAnsi="Arial" w:cs="Arial"/>
          <w:b/>
          <w:bCs/>
          <w:sz w:val="22"/>
          <w:szCs w:val="22"/>
        </w:rPr>
      </w:pPr>
    </w:p>
    <w:p w14:paraId="35A200FC" w14:textId="77777777" w:rsidR="00184A92" w:rsidRPr="00A52FFE" w:rsidRDefault="00184A92" w:rsidP="00184A92">
      <w:pPr>
        <w:rPr>
          <w:rFonts w:ascii="Arial" w:hAnsi="Arial" w:cs="Arial"/>
          <w:sz w:val="22"/>
          <w:szCs w:val="22"/>
        </w:rPr>
      </w:pPr>
      <w:r w:rsidRPr="00A52FFE">
        <w:rPr>
          <w:rFonts w:ascii="Arial" w:hAnsi="Arial" w:cs="Arial"/>
          <w:b/>
          <w:bCs/>
          <w:sz w:val="22"/>
          <w:szCs w:val="22"/>
        </w:rPr>
        <w:lastRenderedPageBreak/>
        <w:t>About the Division of Agriculture</w:t>
      </w:r>
    </w:p>
    <w:p w14:paraId="230C8676" w14:textId="77777777" w:rsidR="00184A92" w:rsidRPr="00A52FFE" w:rsidRDefault="00184A92" w:rsidP="00184A92">
      <w:pPr>
        <w:rPr>
          <w:rFonts w:ascii="Arial" w:hAnsi="Arial" w:cs="Arial"/>
          <w:sz w:val="22"/>
          <w:szCs w:val="22"/>
        </w:rPr>
      </w:pPr>
      <w:r w:rsidRPr="00A52FFE">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328F1836" w14:textId="77777777" w:rsidR="00184A92" w:rsidRPr="00A52FFE" w:rsidRDefault="00184A92" w:rsidP="00184A92">
      <w:pPr>
        <w:rPr>
          <w:rFonts w:ascii="Arial" w:hAnsi="Arial" w:cs="Arial"/>
          <w:sz w:val="22"/>
          <w:szCs w:val="22"/>
        </w:rPr>
      </w:pPr>
    </w:p>
    <w:p w14:paraId="36A0A410" w14:textId="77777777" w:rsidR="00184A92" w:rsidRPr="00A52FFE" w:rsidRDefault="00184A92" w:rsidP="00184A92">
      <w:pPr>
        <w:rPr>
          <w:rFonts w:ascii="Arial" w:hAnsi="Arial" w:cs="Arial"/>
          <w:sz w:val="22"/>
          <w:szCs w:val="22"/>
        </w:rPr>
      </w:pPr>
      <w:r w:rsidRPr="00A52FFE">
        <w:rPr>
          <w:rFonts w:ascii="Arial" w:hAnsi="Arial" w:cs="Arial"/>
          <w:sz w:val="22"/>
          <w:szCs w:val="22"/>
        </w:rPr>
        <w:t>The Division of Agriculture is one of 20 entities within the University of Arkansas System. It has offices in all 75 counties in Arkansas and faculty on five system campuses.</w:t>
      </w:r>
    </w:p>
    <w:p w14:paraId="4BC2C87D" w14:textId="77777777" w:rsidR="00184A92" w:rsidRPr="00A52FFE" w:rsidRDefault="00184A92" w:rsidP="00184A92">
      <w:pPr>
        <w:rPr>
          <w:rFonts w:ascii="Arial" w:hAnsi="Arial" w:cs="Arial"/>
          <w:sz w:val="22"/>
          <w:szCs w:val="22"/>
        </w:rPr>
      </w:pPr>
    </w:p>
    <w:p w14:paraId="0A92329D" w14:textId="77777777" w:rsidR="00184A92" w:rsidRPr="00A52FFE" w:rsidRDefault="00184A92" w:rsidP="00184A92">
      <w:pPr>
        <w:rPr>
          <w:rFonts w:ascii="Arial" w:hAnsi="Arial" w:cs="Arial"/>
          <w:sz w:val="22"/>
          <w:szCs w:val="22"/>
        </w:rPr>
      </w:pPr>
      <w:r w:rsidRPr="00A52FFE">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25AC644A" w14:textId="77777777" w:rsidR="00184A92" w:rsidRPr="00A52FFE" w:rsidRDefault="00184A92" w:rsidP="00184A92">
      <w:pPr>
        <w:rPr>
          <w:rFonts w:ascii="Arial" w:hAnsi="Arial" w:cs="Arial"/>
          <w:sz w:val="22"/>
          <w:szCs w:val="22"/>
        </w:rPr>
      </w:pPr>
    </w:p>
    <w:p w14:paraId="619027A6" w14:textId="77777777" w:rsidR="00184A92" w:rsidRPr="00A52FFE" w:rsidRDefault="00184A92" w:rsidP="00184A92">
      <w:pPr>
        <w:jc w:val="center"/>
        <w:rPr>
          <w:rFonts w:ascii="Arial" w:hAnsi="Arial" w:cs="Arial"/>
          <w:sz w:val="22"/>
          <w:szCs w:val="22"/>
        </w:rPr>
      </w:pPr>
      <w:r w:rsidRPr="00A52FFE">
        <w:rPr>
          <w:rFonts w:ascii="Arial" w:hAnsi="Arial" w:cs="Arial"/>
          <w:sz w:val="22"/>
          <w:szCs w:val="22"/>
        </w:rPr>
        <w:t># # #</w:t>
      </w:r>
    </w:p>
    <w:p w14:paraId="724DF10E" w14:textId="77777777" w:rsidR="00184A92" w:rsidRPr="00A52FFE" w:rsidRDefault="00184A92" w:rsidP="00184A92">
      <w:pPr>
        <w:ind w:left="360"/>
        <w:rPr>
          <w:rFonts w:ascii="Arial" w:hAnsi="Arial" w:cs="Arial"/>
          <w:sz w:val="22"/>
          <w:szCs w:val="22"/>
        </w:rPr>
      </w:pPr>
    </w:p>
    <w:p w14:paraId="7E95FE2F" w14:textId="77777777" w:rsidR="00184A92" w:rsidRDefault="00184A92"/>
    <w:sectPr w:rsidR="00184A92"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89D"/>
    <w:multiLevelType w:val="hybridMultilevel"/>
    <w:tmpl w:val="0D7C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46AFE"/>
    <w:multiLevelType w:val="hybridMultilevel"/>
    <w:tmpl w:val="ABDA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92"/>
    <w:rsid w:val="00021C18"/>
    <w:rsid w:val="00024145"/>
    <w:rsid w:val="000B359A"/>
    <w:rsid w:val="00183599"/>
    <w:rsid w:val="00184A92"/>
    <w:rsid w:val="0018784B"/>
    <w:rsid w:val="001C0E06"/>
    <w:rsid w:val="001D51A0"/>
    <w:rsid w:val="001E16E8"/>
    <w:rsid w:val="001E4AD5"/>
    <w:rsid w:val="001F0B37"/>
    <w:rsid w:val="002621A1"/>
    <w:rsid w:val="002E478B"/>
    <w:rsid w:val="00345FB3"/>
    <w:rsid w:val="003823F9"/>
    <w:rsid w:val="003F4CAA"/>
    <w:rsid w:val="00434F74"/>
    <w:rsid w:val="00585076"/>
    <w:rsid w:val="005A5BA7"/>
    <w:rsid w:val="005B0776"/>
    <w:rsid w:val="00627F28"/>
    <w:rsid w:val="006865F4"/>
    <w:rsid w:val="006F2C24"/>
    <w:rsid w:val="0075577E"/>
    <w:rsid w:val="008156BD"/>
    <w:rsid w:val="00821976"/>
    <w:rsid w:val="00877855"/>
    <w:rsid w:val="008F6692"/>
    <w:rsid w:val="00A77DDC"/>
    <w:rsid w:val="00A866A9"/>
    <w:rsid w:val="00AC1638"/>
    <w:rsid w:val="00B01AD4"/>
    <w:rsid w:val="00C00A83"/>
    <w:rsid w:val="00C92448"/>
    <w:rsid w:val="00CB1CE2"/>
    <w:rsid w:val="00CE1C0F"/>
    <w:rsid w:val="00D15275"/>
    <w:rsid w:val="00D17191"/>
    <w:rsid w:val="00D34008"/>
    <w:rsid w:val="00D64924"/>
    <w:rsid w:val="00D724A5"/>
    <w:rsid w:val="00DC38A9"/>
    <w:rsid w:val="00DE73CB"/>
    <w:rsid w:val="00E04DB6"/>
    <w:rsid w:val="00E861DA"/>
    <w:rsid w:val="00EB3DD5"/>
    <w:rsid w:val="00F6194E"/>
    <w:rsid w:val="00FD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74F98"/>
  <w15:chartTrackingRefBased/>
  <w15:docId w15:val="{ED0BAF54-CA29-9141-A319-8D799396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A92"/>
    <w:rPr>
      <w:color w:val="0563C1" w:themeColor="hyperlink"/>
      <w:u w:val="single"/>
    </w:rPr>
  </w:style>
  <w:style w:type="paragraph" w:styleId="ListParagraph">
    <w:name w:val="List Paragraph"/>
    <w:basedOn w:val="Normal"/>
    <w:uiPriority w:val="34"/>
    <w:qFormat/>
    <w:rsid w:val="00184A92"/>
    <w:pPr>
      <w:ind w:left="720"/>
      <w:contextualSpacing/>
    </w:pPr>
  </w:style>
  <w:style w:type="character" w:styleId="UnresolvedMention">
    <w:name w:val="Unresolved Mention"/>
    <w:basedOn w:val="DefaultParagraphFont"/>
    <w:uiPriority w:val="99"/>
    <w:semiHidden/>
    <w:unhideWhenUsed/>
    <w:rsid w:val="006F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4470">
      <w:bodyDiv w:val="1"/>
      <w:marLeft w:val="0"/>
      <w:marRight w:val="0"/>
      <w:marTop w:val="0"/>
      <w:marBottom w:val="0"/>
      <w:divBdr>
        <w:top w:val="none" w:sz="0" w:space="0" w:color="auto"/>
        <w:left w:val="none" w:sz="0" w:space="0" w:color="auto"/>
        <w:bottom w:val="none" w:sz="0" w:space="0" w:color="auto"/>
        <w:right w:val="none" w:sz="0" w:space="0" w:color="auto"/>
      </w:divBdr>
    </w:div>
    <w:div w:id="175853746">
      <w:bodyDiv w:val="1"/>
      <w:marLeft w:val="0"/>
      <w:marRight w:val="0"/>
      <w:marTop w:val="0"/>
      <w:marBottom w:val="0"/>
      <w:divBdr>
        <w:top w:val="none" w:sz="0" w:space="0" w:color="auto"/>
        <w:left w:val="none" w:sz="0" w:space="0" w:color="auto"/>
        <w:bottom w:val="none" w:sz="0" w:space="0" w:color="auto"/>
        <w:right w:val="none" w:sz="0" w:space="0" w:color="auto"/>
      </w:divBdr>
    </w:div>
    <w:div w:id="615257566">
      <w:bodyDiv w:val="1"/>
      <w:marLeft w:val="0"/>
      <w:marRight w:val="0"/>
      <w:marTop w:val="0"/>
      <w:marBottom w:val="0"/>
      <w:divBdr>
        <w:top w:val="none" w:sz="0" w:space="0" w:color="auto"/>
        <w:left w:val="none" w:sz="0" w:space="0" w:color="auto"/>
        <w:bottom w:val="none" w:sz="0" w:space="0" w:color="auto"/>
        <w:right w:val="none" w:sz="0" w:space="0" w:color="auto"/>
      </w:divBdr>
    </w:div>
    <w:div w:id="850489662">
      <w:bodyDiv w:val="1"/>
      <w:marLeft w:val="0"/>
      <w:marRight w:val="0"/>
      <w:marTop w:val="0"/>
      <w:marBottom w:val="0"/>
      <w:divBdr>
        <w:top w:val="none" w:sz="0" w:space="0" w:color="auto"/>
        <w:left w:val="none" w:sz="0" w:space="0" w:color="auto"/>
        <w:bottom w:val="none" w:sz="0" w:space="0" w:color="auto"/>
        <w:right w:val="none" w:sz="0" w:space="0" w:color="auto"/>
      </w:divBdr>
    </w:div>
    <w:div w:id="1259220228">
      <w:bodyDiv w:val="1"/>
      <w:marLeft w:val="0"/>
      <w:marRight w:val="0"/>
      <w:marTop w:val="0"/>
      <w:marBottom w:val="0"/>
      <w:divBdr>
        <w:top w:val="none" w:sz="0" w:space="0" w:color="auto"/>
        <w:left w:val="none" w:sz="0" w:space="0" w:color="auto"/>
        <w:bottom w:val="none" w:sz="0" w:space="0" w:color="auto"/>
        <w:right w:val="none" w:sz="0" w:space="0" w:color="auto"/>
      </w:divBdr>
    </w:div>
    <w:div w:id="1842551074">
      <w:bodyDiv w:val="1"/>
      <w:marLeft w:val="0"/>
      <w:marRight w:val="0"/>
      <w:marTop w:val="0"/>
      <w:marBottom w:val="0"/>
      <w:divBdr>
        <w:top w:val="none" w:sz="0" w:space="0" w:color="auto"/>
        <w:left w:val="none" w:sz="0" w:space="0" w:color="auto"/>
        <w:bottom w:val="none" w:sz="0" w:space="0" w:color="auto"/>
        <w:right w:val="none" w:sz="0" w:space="0" w:color="auto"/>
      </w:divBdr>
    </w:div>
    <w:div w:id="1934120028">
      <w:bodyDiv w:val="1"/>
      <w:marLeft w:val="0"/>
      <w:marRight w:val="0"/>
      <w:marTop w:val="0"/>
      <w:marBottom w:val="0"/>
      <w:divBdr>
        <w:top w:val="none" w:sz="0" w:space="0" w:color="auto"/>
        <w:left w:val="none" w:sz="0" w:space="0" w:color="auto"/>
        <w:bottom w:val="none" w:sz="0" w:space="0" w:color="auto"/>
        <w:right w:val="none" w:sz="0" w:space="0" w:color="auto"/>
      </w:divBdr>
    </w:div>
    <w:div w:id="20051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iB7zP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ic.kr/p/2mr3vX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s://uada.edu/" TargetMode="External"/><Relationship Id="rId5" Type="http://schemas.openxmlformats.org/officeDocument/2006/relationships/image" Target="media/image1.emf"/><Relationship Id="rId10" Type="http://schemas.openxmlformats.org/officeDocument/2006/relationships/hyperlink" Target="https://aaes.uada.edu/" TargetMode="External"/><Relationship Id="rId4" Type="http://schemas.openxmlformats.org/officeDocument/2006/relationships/webSettings" Target="webSettings.xml"/><Relationship Id="rId9" Type="http://schemas.openxmlformats.org/officeDocument/2006/relationships/hyperlink" Target="http://www.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3</cp:revision>
  <dcterms:created xsi:type="dcterms:W3CDTF">2021-09-16T17:27:00Z</dcterms:created>
  <dcterms:modified xsi:type="dcterms:W3CDTF">2021-09-16T17:27:00Z</dcterms:modified>
</cp:coreProperties>
</file>