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93CDE" w14:textId="77777777" w:rsidR="00541A04" w:rsidRPr="00E000B1" w:rsidRDefault="00541A04" w:rsidP="008C18D1">
      <w:pPr>
        <w:rPr>
          <w:rFonts w:ascii="Arial" w:hAnsi="Arial" w:cs="Arial"/>
          <w:color w:val="000000" w:themeColor="text1"/>
          <w:sz w:val="22"/>
          <w:szCs w:val="22"/>
        </w:rPr>
      </w:pPr>
      <w:r w:rsidRPr="00E000B1">
        <w:rPr>
          <w:rFonts w:ascii="Arial" w:hAnsi="Arial" w:cs="Arial"/>
          <w:noProof/>
          <w:sz w:val="22"/>
          <w:szCs w:val="22"/>
        </w:rPr>
        <w:drawing>
          <wp:anchor distT="0" distB="0" distL="114300" distR="114300" simplePos="0" relativeHeight="251659264" behindDoc="0" locked="0" layoutInCell="1" allowOverlap="1" wp14:anchorId="2054F58A" wp14:editId="765C739E">
            <wp:simplePos x="0" y="0"/>
            <wp:positionH relativeFrom="column">
              <wp:posOffset>-28575</wp:posOffset>
            </wp:positionH>
            <wp:positionV relativeFrom="page">
              <wp:posOffset>412115</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0FC06" w14:textId="77777777" w:rsidR="004D484C" w:rsidRPr="00E000B1" w:rsidRDefault="00A44C7F" w:rsidP="004D484C">
      <w:pPr>
        <w:tabs>
          <w:tab w:val="left" w:pos="3240"/>
          <w:tab w:val="left" w:pos="5580"/>
          <w:tab w:val="left" w:pos="7560"/>
        </w:tabs>
        <w:rPr>
          <w:rStyle w:val="Hyperlink"/>
          <w:rFonts w:ascii="Arial" w:hAnsi="Arial" w:cs="Arial"/>
          <w:sz w:val="22"/>
          <w:szCs w:val="22"/>
        </w:rPr>
      </w:pPr>
      <w:r w:rsidRPr="00E000B1">
        <w:rPr>
          <w:rFonts w:ascii="Arial" w:hAnsi="Arial" w:cs="Arial"/>
          <w:sz w:val="22"/>
          <w:szCs w:val="22"/>
        </w:rPr>
        <w:t>Media Contact</w:t>
      </w:r>
      <w:r w:rsidR="004D484C" w:rsidRPr="00E000B1">
        <w:rPr>
          <w:rFonts w:ascii="Arial" w:hAnsi="Arial" w:cs="Arial"/>
          <w:sz w:val="22"/>
          <w:szCs w:val="22"/>
        </w:rPr>
        <w:t>: John Lovett</w:t>
      </w:r>
      <w:r w:rsidRPr="00E000B1">
        <w:rPr>
          <w:rFonts w:ascii="Arial" w:hAnsi="Arial" w:cs="Arial"/>
          <w:sz w:val="22"/>
          <w:szCs w:val="22"/>
        </w:rPr>
        <w:tab/>
      </w:r>
      <w:hyperlink r:id="rId6" w:history="1">
        <w:r w:rsidR="004D484C" w:rsidRPr="00E000B1">
          <w:rPr>
            <w:rStyle w:val="Hyperlink"/>
            <w:rFonts w:ascii="Arial" w:hAnsi="Arial" w:cs="Arial"/>
            <w:sz w:val="22"/>
            <w:szCs w:val="22"/>
          </w:rPr>
          <w:t>jlovett</w:t>
        </w:r>
        <w:r w:rsidRPr="00E000B1">
          <w:rPr>
            <w:rStyle w:val="Hyperlink"/>
            <w:rFonts w:ascii="Arial" w:hAnsi="Arial" w:cs="Arial"/>
            <w:sz w:val="22"/>
            <w:szCs w:val="22"/>
          </w:rPr>
          <w:t>@uark.edu</w:t>
        </w:r>
      </w:hyperlink>
      <w:r w:rsidRPr="00E000B1">
        <w:rPr>
          <w:rFonts w:ascii="Arial" w:hAnsi="Arial" w:cs="Arial"/>
          <w:sz w:val="22"/>
          <w:szCs w:val="22"/>
        </w:rPr>
        <w:tab/>
        <w:t>479-</w:t>
      </w:r>
      <w:r w:rsidR="004D484C" w:rsidRPr="00E000B1">
        <w:rPr>
          <w:rFonts w:ascii="Arial" w:hAnsi="Arial" w:cs="Arial"/>
          <w:sz w:val="22"/>
          <w:szCs w:val="22"/>
        </w:rPr>
        <w:t>502-9712</w:t>
      </w:r>
      <w:r w:rsidRPr="00E000B1">
        <w:rPr>
          <w:rFonts w:ascii="Arial" w:hAnsi="Arial" w:cs="Arial"/>
          <w:sz w:val="22"/>
          <w:szCs w:val="22"/>
        </w:rPr>
        <w:tab/>
      </w:r>
      <w:hyperlink r:id="rId7" w:history="1">
        <w:r w:rsidR="004D484C" w:rsidRPr="00E000B1">
          <w:rPr>
            <w:rStyle w:val="Hyperlink"/>
            <w:rFonts w:ascii="Arial" w:hAnsi="Arial" w:cs="Arial"/>
            <w:sz w:val="22"/>
            <w:szCs w:val="22"/>
          </w:rPr>
          <w:t>@ArkAgResearch</w:t>
        </w:r>
      </w:hyperlink>
    </w:p>
    <w:p w14:paraId="2EF130D2" w14:textId="33B7A4A8" w:rsidR="008C18D1" w:rsidRPr="00E000B1" w:rsidRDefault="00DF5BF7" w:rsidP="004D484C">
      <w:pPr>
        <w:tabs>
          <w:tab w:val="left" w:pos="3240"/>
          <w:tab w:val="left" w:pos="5580"/>
          <w:tab w:val="left" w:pos="7560"/>
        </w:tabs>
        <w:rPr>
          <w:rFonts w:ascii="Arial" w:hAnsi="Arial" w:cs="Arial"/>
          <w:sz w:val="22"/>
          <w:szCs w:val="22"/>
        </w:rPr>
      </w:pPr>
      <w:r>
        <w:rPr>
          <w:rFonts w:ascii="Arial" w:hAnsi="Arial" w:cs="Arial"/>
          <w:sz w:val="22"/>
          <w:szCs w:val="22"/>
        </w:rPr>
        <w:t>Nov. 3</w:t>
      </w:r>
      <w:r w:rsidR="00887B40" w:rsidRPr="00E000B1">
        <w:rPr>
          <w:rFonts w:ascii="Arial" w:hAnsi="Arial" w:cs="Arial"/>
          <w:sz w:val="22"/>
          <w:szCs w:val="22"/>
        </w:rPr>
        <w:t>, 2021</w:t>
      </w:r>
    </w:p>
    <w:p w14:paraId="75EABC6E" w14:textId="77777777" w:rsidR="00513770" w:rsidRPr="00E000B1" w:rsidRDefault="00513770" w:rsidP="00513770">
      <w:pPr>
        <w:rPr>
          <w:rFonts w:ascii="Arial" w:hAnsi="Arial" w:cs="Arial"/>
          <w:color w:val="000000" w:themeColor="text1"/>
          <w:sz w:val="22"/>
          <w:szCs w:val="22"/>
        </w:rPr>
      </w:pPr>
    </w:p>
    <w:p w14:paraId="128B1C35" w14:textId="45ECD77E" w:rsidR="00672842" w:rsidRDefault="000629E6" w:rsidP="00513770">
      <w:pPr>
        <w:rPr>
          <w:rFonts w:ascii="Arial" w:hAnsi="Arial" w:cs="Arial"/>
          <w:b/>
          <w:color w:val="000000" w:themeColor="text1"/>
          <w:sz w:val="22"/>
          <w:szCs w:val="22"/>
        </w:rPr>
      </w:pPr>
      <w:r>
        <w:rPr>
          <w:rFonts w:ascii="Arial" w:hAnsi="Arial" w:cs="Arial"/>
          <w:b/>
          <w:color w:val="000000" w:themeColor="text1"/>
          <w:sz w:val="22"/>
          <w:szCs w:val="22"/>
        </w:rPr>
        <w:t xml:space="preserve">Farm </w:t>
      </w:r>
      <w:r w:rsidR="00C62026">
        <w:rPr>
          <w:rFonts w:ascii="Arial" w:hAnsi="Arial" w:cs="Arial"/>
          <w:b/>
          <w:color w:val="000000" w:themeColor="text1"/>
          <w:sz w:val="22"/>
          <w:szCs w:val="22"/>
        </w:rPr>
        <w:t>apprentices</w:t>
      </w:r>
      <w:r w:rsidR="00050E44">
        <w:rPr>
          <w:rFonts w:ascii="Arial" w:hAnsi="Arial" w:cs="Arial"/>
          <w:b/>
          <w:color w:val="000000" w:themeColor="text1"/>
          <w:sz w:val="22"/>
          <w:szCs w:val="22"/>
        </w:rPr>
        <w:t xml:space="preserve"> can </w:t>
      </w:r>
      <w:r w:rsidR="00C62026">
        <w:rPr>
          <w:rFonts w:ascii="Arial" w:hAnsi="Arial" w:cs="Arial"/>
          <w:b/>
          <w:color w:val="000000" w:themeColor="text1"/>
          <w:sz w:val="22"/>
          <w:szCs w:val="22"/>
        </w:rPr>
        <w:t xml:space="preserve">apply </w:t>
      </w:r>
      <w:r w:rsidR="00DF56F3">
        <w:rPr>
          <w:rFonts w:ascii="Arial" w:hAnsi="Arial" w:cs="Arial"/>
          <w:b/>
          <w:color w:val="000000" w:themeColor="text1"/>
          <w:sz w:val="22"/>
          <w:szCs w:val="22"/>
        </w:rPr>
        <w:t xml:space="preserve">to CAFF </w:t>
      </w:r>
      <w:r w:rsidR="00C62026">
        <w:rPr>
          <w:rFonts w:ascii="Arial" w:hAnsi="Arial" w:cs="Arial"/>
          <w:b/>
          <w:color w:val="000000" w:themeColor="text1"/>
          <w:sz w:val="22"/>
          <w:szCs w:val="22"/>
        </w:rPr>
        <w:t>until Dec. 1</w:t>
      </w:r>
      <w:r w:rsidR="00672842">
        <w:rPr>
          <w:rFonts w:ascii="Arial" w:hAnsi="Arial" w:cs="Arial"/>
          <w:b/>
          <w:color w:val="000000" w:themeColor="text1"/>
          <w:sz w:val="22"/>
          <w:szCs w:val="22"/>
        </w:rPr>
        <w:t xml:space="preserve">, business training </w:t>
      </w:r>
      <w:r w:rsidR="00464454">
        <w:rPr>
          <w:rFonts w:ascii="Arial" w:hAnsi="Arial" w:cs="Arial"/>
          <w:b/>
          <w:color w:val="000000" w:themeColor="text1"/>
          <w:sz w:val="22"/>
          <w:szCs w:val="22"/>
        </w:rPr>
        <w:t xml:space="preserve">key to </w:t>
      </w:r>
      <w:r w:rsidR="00672842">
        <w:rPr>
          <w:rFonts w:ascii="Arial" w:hAnsi="Arial" w:cs="Arial"/>
          <w:b/>
          <w:color w:val="000000" w:themeColor="text1"/>
          <w:sz w:val="22"/>
          <w:szCs w:val="22"/>
        </w:rPr>
        <w:t>curriculum</w:t>
      </w:r>
    </w:p>
    <w:p w14:paraId="183E5128" w14:textId="29BC1C50" w:rsidR="00C62026" w:rsidRDefault="00C62026" w:rsidP="00513770">
      <w:pPr>
        <w:rPr>
          <w:rFonts w:ascii="Arial" w:hAnsi="Arial" w:cs="Arial"/>
          <w:b/>
          <w:color w:val="000000" w:themeColor="text1"/>
          <w:sz w:val="22"/>
          <w:szCs w:val="22"/>
        </w:rPr>
      </w:pPr>
    </w:p>
    <w:p w14:paraId="1DFDBE94" w14:textId="77777777" w:rsidR="00A44C7F" w:rsidRPr="00E000B1" w:rsidRDefault="00A44C7F" w:rsidP="00A44C7F">
      <w:pPr>
        <w:rPr>
          <w:rFonts w:ascii="Arial" w:hAnsi="Arial" w:cs="Arial"/>
          <w:bCs/>
          <w:color w:val="000000" w:themeColor="text1"/>
          <w:sz w:val="22"/>
          <w:szCs w:val="22"/>
        </w:rPr>
      </w:pPr>
      <w:r w:rsidRPr="00E000B1">
        <w:rPr>
          <w:rFonts w:ascii="Arial" w:hAnsi="Arial" w:cs="Arial"/>
          <w:bCs/>
          <w:color w:val="000000" w:themeColor="text1"/>
          <w:sz w:val="22"/>
          <w:szCs w:val="22"/>
        </w:rPr>
        <w:t xml:space="preserve">By </w:t>
      </w:r>
      <w:r w:rsidR="004D484C" w:rsidRPr="00E000B1">
        <w:rPr>
          <w:rFonts w:ascii="Arial" w:hAnsi="Arial" w:cs="Arial"/>
          <w:bCs/>
          <w:color w:val="000000" w:themeColor="text1"/>
          <w:sz w:val="22"/>
          <w:szCs w:val="22"/>
        </w:rPr>
        <w:t>John Lovett</w:t>
      </w:r>
    </w:p>
    <w:p w14:paraId="2A84F687" w14:textId="77777777" w:rsidR="00A44C7F" w:rsidRPr="00E000B1" w:rsidRDefault="00A44C7F" w:rsidP="00A44C7F">
      <w:pPr>
        <w:rPr>
          <w:rFonts w:ascii="Arial" w:hAnsi="Arial" w:cs="Arial"/>
          <w:sz w:val="22"/>
          <w:szCs w:val="22"/>
        </w:rPr>
      </w:pPr>
      <w:r w:rsidRPr="00E000B1">
        <w:rPr>
          <w:rFonts w:ascii="Arial" w:hAnsi="Arial" w:cs="Arial"/>
          <w:sz w:val="22"/>
          <w:szCs w:val="22"/>
        </w:rPr>
        <w:t>U of A System Division of Agriculture</w:t>
      </w:r>
    </w:p>
    <w:p w14:paraId="49F26CD0" w14:textId="77777777" w:rsidR="00513770" w:rsidRPr="00E000B1" w:rsidRDefault="00024B72" w:rsidP="00513770">
      <w:pPr>
        <w:rPr>
          <w:rStyle w:val="Hyperlink"/>
          <w:rFonts w:ascii="Arial" w:hAnsi="Arial" w:cs="Arial"/>
          <w:sz w:val="22"/>
          <w:szCs w:val="22"/>
        </w:rPr>
      </w:pPr>
      <w:hyperlink r:id="rId8" w:history="1">
        <w:r w:rsidR="004D484C" w:rsidRPr="00E000B1">
          <w:rPr>
            <w:rStyle w:val="Hyperlink"/>
            <w:rFonts w:ascii="Arial" w:hAnsi="Arial" w:cs="Arial"/>
            <w:sz w:val="22"/>
            <w:szCs w:val="22"/>
          </w:rPr>
          <w:t>@ArkAgResearch</w:t>
        </w:r>
      </w:hyperlink>
    </w:p>
    <w:p w14:paraId="7445443F" w14:textId="77777777" w:rsidR="004D484C" w:rsidRPr="00E000B1" w:rsidRDefault="004D484C" w:rsidP="00513770">
      <w:pPr>
        <w:rPr>
          <w:rFonts w:ascii="Arial" w:hAnsi="Arial" w:cs="Arial"/>
          <w:b/>
          <w:color w:val="000000" w:themeColor="text1"/>
          <w:sz w:val="22"/>
          <w:szCs w:val="22"/>
        </w:rPr>
      </w:pPr>
    </w:p>
    <w:p w14:paraId="2058192D" w14:textId="77777777" w:rsidR="00513770" w:rsidRPr="00E000B1" w:rsidRDefault="00513770" w:rsidP="00513770">
      <w:pPr>
        <w:rPr>
          <w:rFonts w:ascii="Arial" w:hAnsi="Arial" w:cs="Arial"/>
          <w:b/>
          <w:color w:val="000000" w:themeColor="text1"/>
          <w:sz w:val="22"/>
          <w:szCs w:val="22"/>
        </w:rPr>
      </w:pPr>
      <w:r w:rsidRPr="00E000B1">
        <w:rPr>
          <w:rFonts w:ascii="Arial" w:hAnsi="Arial" w:cs="Arial"/>
          <w:b/>
          <w:color w:val="000000" w:themeColor="text1"/>
          <w:sz w:val="22"/>
          <w:szCs w:val="22"/>
        </w:rPr>
        <w:t>Fast facts</w:t>
      </w:r>
    </w:p>
    <w:p w14:paraId="38EAF620" w14:textId="4A3A676B" w:rsidR="00887B40" w:rsidRPr="00E000B1" w:rsidRDefault="00887B40" w:rsidP="00513770">
      <w:pPr>
        <w:pStyle w:val="ListParagraph"/>
        <w:numPr>
          <w:ilvl w:val="0"/>
          <w:numId w:val="2"/>
        </w:numPr>
        <w:rPr>
          <w:rFonts w:ascii="Arial" w:hAnsi="Arial" w:cs="Arial"/>
          <w:sz w:val="22"/>
          <w:szCs w:val="22"/>
        </w:rPr>
      </w:pPr>
      <w:r w:rsidRPr="00E000B1">
        <w:rPr>
          <w:rFonts w:ascii="Arial" w:hAnsi="Arial" w:cs="Arial"/>
          <w:sz w:val="22"/>
          <w:szCs w:val="22"/>
        </w:rPr>
        <w:t>Farm Apprenticeship program application closes Dec. 1</w:t>
      </w:r>
    </w:p>
    <w:p w14:paraId="6ECAA996" w14:textId="0221D22E" w:rsidR="00513770" w:rsidRPr="00E000B1" w:rsidRDefault="00887B40" w:rsidP="00513770">
      <w:pPr>
        <w:pStyle w:val="ListParagraph"/>
        <w:numPr>
          <w:ilvl w:val="0"/>
          <w:numId w:val="2"/>
        </w:numPr>
        <w:rPr>
          <w:rFonts w:ascii="Arial" w:hAnsi="Arial" w:cs="Arial"/>
          <w:sz w:val="22"/>
          <w:szCs w:val="22"/>
        </w:rPr>
      </w:pPr>
      <w:r w:rsidRPr="00E000B1">
        <w:rPr>
          <w:rFonts w:ascii="Arial" w:hAnsi="Arial" w:cs="Arial"/>
          <w:sz w:val="22"/>
          <w:szCs w:val="22"/>
        </w:rPr>
        <w:t xml:space="preserve">Business and marketing skills instilled in Farm </w:t>
      </w:r>
      <w:r w:rsidR="00DF7CC8">
        <w:rPr>
          <w:rFonts w:ascii="Arial" w:hAnsi="Arial" w:cs="Arial"/>
          <w:sz w:val="22"/>
          <w:szCs w:val="22"/>
        </w:rPr>
        <w:t>Apprenticeship</w:t>
      </w:r>
    </w:p>
    <w:p w14:paraId="6FD8E250" w14:textId="342FD0C3" w:rsidR="00B257AC" w:rsidRPr="00E000B1" w:rsidRDefault="00887B40" w:rsidP="00513770">
      <w:pPr>
        <w:pStyle w:val="ListParagraph"/>
        <w:numPr>
          <w:ilvl w:val="0"/>
          <w:numId w:val="2"/>
        </w:numPr>
        <w:rPr>
          <w:rFonts w:ascii="Arial" w:hAnsi="Arial" w:cs="Arial"/>
          <w:sz w:val="22"/>
          <w:szCs w:val="22"/>
        </w:rPr>
      </w:pPr>
      <w:r w:rsidRPr="00E000B1">
        <w:rPr>
          <w:rFonts w:ascii="Arial" w:hAnsi="Arial" w:cs="Arial"/>
          <w:sz w:val="22"/>
          <w:szCs w:val="22"/>
        </w:rPr>
        <w:t xml:space="preserve">Center for Arkansas Farms and Food </w:t>
      </w:r>
      <w:r w:rsidR="00024B72">
        <w:rPr>
          <w:rFonts w:ascii="Arial" w:hAnsi="Arial" w:cs="Arial"/>
          <w:sz w:val="22"/>
          <w:szCs w:val="22"/>
        </w:rPr>
        <w:t>works</w:t>
      </w:r>
      <w:r w:rsidR="00024B72" w:rsidRPr="00E000B1">
        <w:rPr>
          <w:rFonts w:ascii="Arial" w:hAnsi="Arial" w:cs="Arial"/>
          <w:sz w:val="22"/>
          <w:szCs w:val="22"/>
        </w:rPr>
        <w:t xml:space="preserve"> </w:t>
      </w:r>
      <w:r w:rsidRPr="00E000B1">
        <w:rPr>
          <w:rFonts w:ascii="Arial" w:hAnsi="Arial" w:cs="Arial"/>
          <w:sz w:val="22"/>
          <w:szCs w:val="22"/>
        </w:rPr>
        <w:t>with NWA Food Conservancy and NWA Land Trust</w:t>
      </w:r>
    </w:p>
    <w:p w14:paraId="6E6F1CF5" w14:textId="77777777" w:rsidR="00513770" w:rsidRPr="00E000B1" w:rsidRDefault="00513770" w:rsidP="00513770">
      <w:pPr>
        <w:rPr>
          <w:rFonts w:ascii="Arial" w:hAnsi="Arial" w:cs="Arial"/>
          <w:sz w:val="22"/>
          <w:szCs w:val="22"/>
        </w:rPr>
      </w:pPr>
    </w:p>
    <w:p w14:paraId="37B6D39F" w14:textId="715DA920" w:rsidR="00513770" w:rsidRDefault="00513770" w:rsidP="000921CA">
      <w:pPr>
        <w:rPr>
          <w:rFonts w:ascii="Arial" w:hAnsi="Arial" w:cs="Arial"/>
          <w:sz w:val="22"/>
          <w:szCs w:val="22"/>
        </w:rPr>
      </w:pPr>
      <w:r w:rsidRPr="00E000B1">
        <w:rPr>
          <w:rFonts w:ascii="Arial" w:hAnsi="Arial" w:cs="Arial"/>
          <w:sz w:val="22"/>
          <w:szCs w:val="22"/>
        </w:rPr>
        <w:t>(</w:t>
      </w:r>
      <w:r w:rsidR="00A934A5">
        <w:rPr>
          <w:rFonts w:ascii="Arial" w:hAnsi="Arial" w:cs="Arial"/>
          <w:sz w:val="22"/>
          <w:szCs w:val="22"/>
        </w:rPr>
        <w:t>1,017</w:t>
      </w:r>
      <w:r w:rsidRPr="00E000B1">
        <w:rPr>
          <w:rFonts w:ascii="Arial" w:hAnsi="Arial" w:cs="Arial"/>
          <w:sz w:val="22"/>
          <w:szCs w:val="22"/>
        </w:rPr>
        <w:t xml:space="preserve"> words)</w:t>
      </w:r>
    </w:p>
    <w:p w14:paraId="312E122F" w14:textId="4F7C5BBB" w:rsidR="00161FC4" w:rsidRDefault="00161FC4" w:rsidP="000921CA">
      <w:pPr>
        <w:rPr>
          <w:rFonts w:ascii="Arial" w:hAnsi="Arial" w:cs="Arial"/>
          <w:sz w:val="22"/>
          <w:szCs w:val="22"/>
        </w:rPr>
      </w:pPr>
    </w:p>
    <w:p w14:paraId="70D7F9C9" w14:textId="7F8688C0" w:rsidR="00161FC4" w:rsidRPr="00E000B1" w:rsidRDefault="00161FC4" w:rsidP="000921CA">
      <w:pPr>
        <w:rPr>
          <w:rFonts w:ascii="Arial" w:hAnsi="Arial" w:cs="Arial"/>
          <w:sz w:val="22"/>
          <w:szCs w:val="22"/>
        </w:rPr>
      </w:pPr>
      <w:r>
        <w:rPr>
          <w:rFonts w:ascii="Arial" w:hAnsi="Arial" w:cs="Arial"/>
          <w:sz w:val="22"/>
          <w:szCs w:val="22"/>
        </w:rPr>
        <w:t xml:space="preserve">Related PHOTOS: </w:t>
      </w:r>
      <w:hyperlink r:id="rId9" w:history="1">
        <w:r w:rsidRPr="00161FC4">
          <w:rPr>
            <w:rStyle w:val="Hyperlink"/>
          </w:rPr>
          <w:t>https://flic.kr/s/aHsmWAHf9W</w:t>
        </w:r>
      </w:hyperlink>
    </w:p>
    <w:p w14:paraId="7BE154E6" w14:textId="77777777" w:rsidR="000921CA" w:rsidRPr="00E000B1" w:rsidRDefault="000921CA" w:rsidP="000921CA">
      <w:pPr>
        <w:rPr>
          <w:rFonts w:ascii="Arial" w:hAnsi="Arial" w:cs="Arial"/>
          <w:sz w:val="22"/>
          <w:szCs w:val="22"/>
        </w:rPr>
      </w:pPr>
    </w:p>
    <w:p w14:paraId="56CCFF14" w14:textId="244EF4F3" w:rsidR="00887B40" w:rsidRPr="00E000B1" w:rsidRDefault="000921CA" w:rsidP="00887B40">
      <w:pPr>
        <w:pStyle w:val="paragraph"/>
        <w:spacing w:before="0" w:beforeAutospacing="0" w:after="0" w:afterAutospacing="0"/>
        <w:textAlignment w:val="baseline"/>
        <w:rPr>
          <w:rStyle w:val="normaltextrun"/>
          <w:rFonts w:ascii="Arial" w:hAnsi="Arial" w:cs="Arial"/>
          <w:sz w:val="22"/>
          <w:szCs w:val="22"/>
        </w:rPr>
      </w:pPr>
      <w:r w:rsidRPr="00E000B1">
        <w:rPr>
          <w:rFonts w:ascii="Arial" w:hAnsi="Arial" w:cs="Arial"/>
          <w:sz w:val="22"/>
          <w:szCs w:val="22"/>
        </w:rPr>
        <w:t>FAYETTEVILLE</w:t>
      </w:r>
      <w:r w:rsidR="00513770" w:rsidRPr="00E000B1">
        <w:rPr>
          <w:rFonts w:ascii="Arial" w:hAnsi="Arial" w:cs="Arial"/>
          <w:sz w:val="22"/>
          <w:szCs w:val="22"/>
        </w:rPr>
        <w:t xml:space="preserve">, Ark. </w:t>
      </w:r>
      <w:r w:rsidR="00BD054D" w:rsidRPr="00E000B1">
        <w:rPr>
          <w:rFonts w:ascii="Arial" w:hAnsi="Arial" w:cs="Arial"/>
          <w:sz w:val="22"/>
          <w:szCs w:val="22"/>
        </w:rPr>
        <w:t xml:space="preserve">— </w:t>
      </w:r>
      <w:r w:rsidR="00887B40" w:rsidRPr="00E000B1">
        <w:rPr>
          <w:rStyle w:val="normaltextrun"/>
          <w:rFonts w:ascii="Arial" w:hAnsi="Arial" w:cs="Arial"/>
          <w:sz w:val="22"/>
          <w:szCs w:val="22"/>
        </w:rPr>
        <w:t xml:space="preserve">Small farms are an integral part of the food supply chain, providing nutrient-rich foods on a local level and supporting community-based farming, said Mike Popp, professor of agricultural economics and </w:t>
      </w:r>
      <w:r w:rsidR="009A24EB">
        <w:rPr>
          <w:rStyle w:val="normaltextrun"/>
          <w:rFonts w:ascii="Arial" w:hAnsi="Arial" w:cs="Arial"/>
          <w:sz w:val="22"/>
          <w:szCs w:val="22"/>
        </w:rPr>
        <w:t>faculty advisor</w:t>
      </w:r>
      <w:r w:rsidR="00532C2E">
        <w:rPr>
          <w:rStyle w:val="normaltextrun"/>
          <w:rFonts w:ascii="Arial" w:hAnsi="Arial" w:cs="Arial"/>
          <w:sz w:val="22"/>
          <w:szCs w:val="22"/>
        </w:rPr>
        <w:t xml:space="preserve"> </w:t>
      </w:r>
      <w:r w:rsidR="001D5FFE">
        <w:rPr>
          <w:rStyle w:val="normaltextrun"/>
          <w:rFonts w:ascii="Arial" w:hAnsi="Arial" w:cs="Arial"/>
          <w:sz w:val="22"/>
          <w:szCs w:val="22"/>
        </w:rPr>
        <w:t xml:space="preserve">with </w:t>
      </w:r>
      <w:r w:rsidR="00887B40" w:rsidRPr="00E000B1">
        <w:rPr>
          <w:rStyle w:val="normaltextrun"/>
          <w:rFonts w:ascii="Arial" w:hAnsi="Arial" w:cs="Arial"/>
          <w:sz w:val="22"/>
          <w:szCs w:val="22"/>
        </w:rPr>
        <w:t>the Center for Arkansas Farms and Foods.</w:t>
      </w:r>
    </w:p>
    <w:p w14:paraId="44887790"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7AE7566F" w14:textId="0E24D4F4" w:rsidR="00887B40" w:rsidRPr="00E000B1" w:rsidRDefault="00887B40" w:rsidP="00887B40">
      <w:pPr>
        <w:pStyle w:val="paragraph"/>
        <w:spacing w:before="0" w:beforeAutospacing="0" w:after="0" w:afterAutospacing="0"/>
        <w:textAlignment w:val="baseline"/>
        <w:rPr>
          <w:rStyle w:val="normaltextrun"/>
          <w:rFonts w:ascii="Arial" w:hAnsi="Arial" w:cs="Arial"/>
          <w:color w:val="231F20"/>
          <w:sz w:val="22"/>
          <w:szCs w:val="22"/>
        </w:rPr>
      </w:pPr>
      <w:r w:rsidRPr="00E000B1">
        <w:rPr>
          <w:rStyle w:val="normaltextrun"/>
          <w:rFonts w:ascii="Arial" w:hAnsi="Arial" w:cs="Arial"/>
          <w:sz w:val="22"/>
          <w:szCs w:val="22"/>
        </w:rPr>
        <w:t xml:space="preserve">The Center for Arkansas Farms and Food </w:t>
      </w:r>
      <w:r w:rsidR="001464FC">
        <w:rPr>
          <w:rStyle w:val="normaltextrun"/>
          <w:rFonts w:ascii="Arial" w:hAnsi="Arial" w:cs="Arial"/>
          <w:sz w:val="22"/>
          <w:szCs w:val="22"/>
        </w:rPr>
        <w:t>(CAFF) i</w:t>
      </w:r>
      <w:r w:rsidRPr="00E000B1">
        <w:rPr>
          <w:rStyle w:val="normaltextrun"/>
          <w:rFonts w:ascii="Arial" w:hAnsi="Arial" w:cs="Arial"/>
          <w:sz w:val="22"/>
          <w:szCs w:val="22"/>
        </w:rPr>
        <w:t>s taking </w:t>
      </w:r>
      <w:r w:rsidR="00191291" w:rsidRPr="00A023AC">
        <w:rPr>
          <w:rStyle w:val="normaltextrun"/>
          <w:rFonts w:ascii="Arial" w:hAnsi="Arial" w:cs="Arial"/>
          <w:sz w:val="22"/>
          <w:szCs w:val="22"/>
        </w:rPr>
        <w:t>applications</w:t>
      </w:r>
      <w:r w:rsidRPr="00A023AC">
        <w:rPr>
          <w:rStyle w:val="normaltextrun"/>
          <w:rFonts w:ascii="Arial" w:hAnsi="Arial" w:cs="Arial"/>
          <w:sz w:val="22"/>
          <w:szCs w:val="22"/>
        </w:rPr>
        <w:t> </w:t>
      </w:r>
      <w:r w:rsidRPr="00E000B1">
        <w:rPr>
          <w:rStyle w:val="normaltextrun"/>
          <w:rFonts w:ascii="Arial" w:hAnsi="Arial" w:cs="Arial"/>
          <w:sz w:val="22"/>
          <w:szCs w:val="22"/>
        </w:rPr>
        <w:t>for its Farm Apprenticeship program until Dec. 1</w:t>
      </w:r>
      <w:r w:rsidR="00BC3905">
        <w:rPr>
          <w:rStyle w:val="normaltextrun"/>
          <w:rFonts w:ascii="Arial" w:hAnsi="Arial" w:cs="Arial"/>
          <w:color w:val="231F20"/>
          <w:sz w:val="22"/>
          <w:szCs w:val="22"/>
        </w:rPr>
        <w:t>.</w:t>
      </w:r>
      <w:r w:rsidR="00267C47">
        <w:rPr>
          <w:rStyle w:val="normaltextrun"/>
          <w:rFonts w:ascii="Arial" w:hAnsi="Arial" w:cs="Arial"/>
          <w:color w:val="231F20"/>
          <w:sz w:val="22"/>
          <w:szCs w:val="22"/>
        </w:rPr>
        <w:t xml:space="preserve"> </w:t>
      </w:r>
      <w:r w:rsidRPr="00E000B1">
        <w:rPr>
          <w:rStyle w:val="normaltextrun"/>
          <w:rFonts w:ascii="Arial" w:hAnsi="Arial" w:cs="Arial"/>
          <w:color w:val="231F20"/>
          <w:sz w:val="22"/>
          <w:szCs w:val="22"/>
        </w:rPr>
        <w:t xml:space="preserve">To apply, visit online at </w:t>
      </w:r>
      <w:hyperlink r:id="rId10" w:history="1">
        <w:r w:rsidR="00C036EF" w:rsidRPr="00797273">
          <w:rPr>
            <w:rStyle w:val="Hyperlink"/>
            <w:rFonts w:ascii="Arial" w:hAnsi="Arial" w:cs="Arial"/>
            <w:sz w:val="22"/>
            <w:szCs w:val="22"/>
          </w:rPr>
          <w:t>https://</w:t>
        </w:r>
        <w:r w:rsidR="00C036EF" w:rsidRPr="00370BFE">
          <w:rPr>
            <w:rStyle w:val="Hyperlink"/>
            <w:rFonts w:ascii="Arial" w:hAnsi="Arial" w:cs="Arial"/>
            <w:sz w:val="22"/>
            <w:szCs w:val="22"/>
          </w:rPr>
          <w:t>caff.uada.edu/apprenticeship-programs</w:t>
        </w:r>
      </w:hyperlink>
      <w:r w:rsidRPr="00E000B1">
        <w:rPr>
          <w:rStyle w:val="normaltextrun"/>
          <w:rFonts w:ascii="Arial" w:hAnsi="Arial" w:cs="Arial"/>
          <w:color w:val="231F20"/>
          <w:sz w:val="22"/>
          <w:szCs w:val="22"/>
        </w:rPr>
        <w:t>.</w:t>
      </w:r>
    </w:p>
    <w:p w14:paraId="0DC680E0" w14:textId="3240CC38" w:rsidR="00887B40" w:rsidRPr="00E000B1" w:rsidRDefault="00887B40" w:rsidP="00887B40">
      <w:pPr>
        <w:pStyle w:val="paragraph"/>
        <w:spacing w:before="0" w:beforeAutospacing="0" w:after="0" w:afterAutospacing="0"/>
        <w:textAlignment w:val="baseline"/>
        <w:rPr>
          <w:rFonts w:ascii="Arial" w:hAnsi="Arial" w:cs="Arial"/>
          <w:sz w:val="22"/>
          <w:szCs w:val="22"/>
        </w:rPr>
      </w:pPr>
      <w:r w:rsidRPr="00E000B1">
        <w:rPr>
          <w:rStyle w:val="eop"/>
          <w:rFonts w:ascii="Arial" w:hAnsi="Arial" w:cs="Arial"/>
          <w:color w:val="231F20"/>
          <w:sz w:val="22"/>
          <w:szCs w:val="22"/>
        </w:rPr>
        <w:t> </w:t>
      </w:r>
    </w:p>
    <w:p w14:paraId="0E0A75F1" w14:textId="3BBAE72F" w:rsidR="00887B40" w:rsidRDefault="00887B40" w:rsidP="00887B40">
      <w:pPr>
        <w:pStyle w:val="paragraph"/>
        <w:spacing w:before="0" w:beforeAutospacing="0" w:after="0" w:afterAutospacing="0"/>
        <w:textAlignment w:val="baseline"/>
        <w:rPr>
          <w:rFonts w:ascii="Arial" w:hAnsi="Arial" w:cs="Arial"/>
          <w:sz w:val="22"/>
          <w:szCs w:val="22"/>
        </w:rPr>
      </w:pPr>
      <w:r w:rsidRPr="00E000B1">
        <w:rPr>
          <w:rStyle w:val="normaltextrun"/>
          <w:rFonts w:ascii="Arial" w:hAnsi="Arial" w:cs="Arial"/>
          <w:color w:val="231F20"/>
          <w:sz w:val="22"/>
          <w:szCs w:val="22"/>
        </w:rPr>
        <w:t xml:space="preserve">The program matches apprentice areas of interest with mentor farms to provide real-world farm experience. The CAFF </w:t>
      </w:r>
      <w:r w:rsidR="00267C47">
        <w:rPr>
          <w:rStyle w:val="normaltextrun"/>
          <w:rFonts w:ascii="Arial" w:hAnsi="Arial" w:cs="Arial"/>
          <w:color w:val="231F20"/>
          <w:sz w:val="22"/>
          <w:szCs w:val="22"/>
        </w:rPr>
        <w:t>Farm A</w:t>
      </w:r>
      <w:r w:rsidRPr="00E000B1">
        <w:rPr>
          <w:rStyle w:val="normaltextrun"/>
          <w:rFonts w:ascii="Arial" w:hAnsi="Arial" w:cs="Arial"/>
          <w:color w:val="231F20"/>
          <w:sz w:val="22"/>
          <w:szCs w:val="22"/>
        </w:rPr>
        <w:t>pprenticeship program lasts one to two seasons, depending on apprentice interests, and includes a core set of classes with curriculum topics that complement the hands-on learning.</w:t>
      </w:r>
    </w:p>
    <w:p w14:paraId="667AADB7" w14:textId="77777777" w:rsidR="00940BEB" w:rsidRPr="00E000B1" w:rsidRDefault="00940BEB" w:rsidP="00887B40">
      <w:pPr>
        <w:pStyle w:val="paragraph"/>
        <w:spacing w:before="0" w:beforeAutospacing="0" w:after="0" w:afterAutospacing="0"/>
        <w:textAlignment w:val="baseline"/>
        <w:rPr>
          <w:rFonts w:ascii="Arial" w:hAnsi="Arial" w:cs="Arial"/>
          <w:sz w:val="22"/>
          <w:szCs w:val="22"/>
        </w:rPr>
      </w:pPr>
    </w:p>
    <w:p w14:paraId="2BD2A79B" w14:textId="45114C1A" w:rsidR="00887B40" w:rsidRPr="00E000B1" w:rsidRDefault="00887B40" w:rsidP="00887B40">
      <w:pPr>
        <w:pStyle w:val="paragraph"/>
        <w:spacing w:before="0" w:beforeAutospacing="0" w:after="0" w:afterAutospacing="0"/>
        <w:textAlignment w:val="baseline"/>
        <w:rPr>
          <w:rStyle w:val="eop"/>
          <w:rFonts w:ascii="Arial" w:hAnsi="Arial" w:cs="Arial"/>
          <w:sz w:val="22"/>
          <w:szCs w:val="22"/>
        </w:rPr>
      </w:pPr>
      <w:r w:rsidRPr="00E000B1">
        <w:rPr>
          <w:rStyle w:val="normaltextrun"/>
          <w:rFonts w:ascii="Arial" w:hAnsi="Arial" w:cs="Arial"/>
          <w:sz w:val="22"/>
          <w:szCs w:val="22"/>
        </w:rPr>
        <w:t xml:space="preserve">CAFF </w:t>
      </w:r>
      <w:r w:rsidR="001D5FFE">
        <w:rPr>
          <w:rStyle w:val="normaltextrun"/>
          <w:rFonts w:ascii="Arial" w:hAnsi="Arial" w:cs="Arial"/>
          <w:sz w:val="22"/>
          <w:szCs w:val="22"/>
        </w:rPr>
        <w:t xml:space="preserve">works closely </w:t>
      </w:r>
      <w:r w:rsidRPr="00E000B1">
        <w:rPr>
          <w:rStyle w:val="normaltextrun"/>
          <w:rFonts w:ascii="Arial" w:hAnsi="Arial" w:cs="Arial"/>
          <w:sz w:val="22"/>
          <w:szCs w:val="22"/>
        </w:rPr>
        <w:t>with the Northwest Arkansas Land Trust and the Northwest Arkansas Food Conservancy </w:t>
      </w:r>
      <w:r w:rsidR="001D5FFE">
        <w:rPr>
          <w:rStyle w:val="normaltextrun"/>
          <w:rFonts w:ascii="Arial" w:hAnsi="Arial" w:cs="Arial"/>
          <w:sz w:val="22"/>
          <w:szCs w:val="22"/>
        </w:rPr>
        <w:t xml:space="preserve">to </w:t>
      </w:r>
      <w:r w:rsidRPr="00E000B1">
        <w:rPr>
          <w:rStyle w:val="normaltextrun"/>
          <w:rFonts w:ascii="Arial" w:hAnsi="Arial" w:cs="Arial"/>
          <w:sz w:val="22"/>
          <w:szCs w:val="22"/>
        </w:rPr>
        <w:t xml:space="preserve">connect new farmers with land resources where they can grow food and help get the food to market </w:t>
      </w:r>
      <w:r w:rsidR="001D5FFE">
        <w:rPr>
          <w:rStyle w:val="normaltextrun"/>
          <w:rFonts w:ascii="Arial" w:hAnsi="Arial" w:cs="Arial"/>
          <w:sz w:val="22"/>
          <w:szCs w:val="22"/>
        </w:rPr>
        <w:t xml:space="preserve">in </w:t>
      </w:r>
      <w:r w:rsidRPr="00E000B1">
        <w:rPr>
          <w:rStyle w:val="normaltextrun"/>
          <w:rFonts w:ascii="Arial" w:hAnsi="Arial" w:cs="Arial"/>
          <w:sz w:val="22"/>
          <w:szCs w:val="22"/>
        </w:rPr>
        <w:t>grocery stores and restaurants.</w:t>
      </w:r>
    </w:p>
    <w:p w14:paraId="21DAC4A6"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4B74BE9F" w14:textId="4BD210AE" w:rsidR="00887B40" w:rsidRPr="00E000B1" w:rsidRDefault="00887B40" w:rsidP="00887B40">
      <w:pPr>
        <w:pStyle w:val="paragraph"/>
        <w:spacing w:before="0" w:beforeAutospacing="0" w:after="0" w:afterAutospacing="0"/>
        <w:textAlignment w:val="baseline"/>
        <w:rPr>
          <w:rStyle w:val="eop"/>
          <w:rFonts w:ascii="Arial" w:hAnsi="Arial" w:cs="Arial"/>
          <w:sz w:val="22"/>
          <w:szCs w:val="22"/>
        </w:rPr>
      </w:pPr>
      <w:r w:rsidRPr="00E000B1">
        <w:rPr>
          <w:rStyle w:val="normaltextrun"/>
          <w:rFonts w:ascii="Arial" w:hAnsi="Arial" w:cs="Arial"/>
          <w:sz w:val="22"/>
          <w:szCs w:val="22"/>
        </w:rPr>
        <w:t xml:space="preserve">“We’re really trying to create a </w:t>
      </w:r>
      <w:r w:rsidR="000B4726">
        <w:rPr>
          <w:rStyle w:val="normaltextrun"/>
          <w:rFonts w:ascii="Arial" w:hAnsi="Arial" w:cs="Arial"/>
          <w:sz w:val="22"/>
          <w:szCs w:val="22"/>
        </w:rPr>
        <w:t xml:space="preserve">program </w:t>
      </w:r>
      <w:r w:rsidRPr="00E000B1">
        <w:rPr>
          <w:rStyle w:val="normaltextrun"/>
          <w:rFonts w:ascii="Arial" w:hAnsi="Arial" w:cs="Arial"/>
          <w:sz w:val="22"/>
          <w:szCs w:val="22"/>
        </w:rPr>
        <w:t>where we can both educate and assist budding producers, whether they are young or not so young, to get into business on that smaller scale, and at the same time create healthy foods from local sources,” Popp said.</w:t>
      </w:r>
    </w:p>
    <w:p w14:paraId="0AC86EC6"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5D5F3537" w14:textId="450A26B9" w:rsidR="00CC18E3" w:rsidRDefault="00372F7D" w:rsidP="00564E92">
      <w:pPr>
        <w:pStyle w:val="CommentText"/>
        <w:rPr>
          <w:rStyle w:val="normaltextrun"/>
          <w:rFonts w:ascii="Arial" w:hAnsi="Arial" w:cs="Arial"/>
          <w:sz w:val="22"/>
          <w:szCs w:val="22"/>
        </w:rPr>
      </w:pPr>
      <w:r>
        <w:rPr>
          <w:rStyle w:val="normaltextrun"/>
          <w:rFonts w:ascii="Arial" w:hAnsi="Arial" w:cs="Arial"/>
          <w:sz w:val="22"/>
          <w:szCs w:val="22"/>
        </w:rPr>
        <w:t>Popp, who is a researcher with the Arkansas Agricultural Experiment Station, the research arm of the University of Arkansas System Division of Agriculture, said a</w:t>
      </w:r>
      <w:r w:rsidR="00887B40" w:rsidRPr="00E000B1">
        <w:rPr>
          <w:rStyle w:val="normaltextrun"/>
          <w:rFonts w:ascii="Arial" w:hAnsi="Arial" w:cs="Arial"/>
          <w:sz w:val="22"/>
          <w:szCs w:val="22"/>
        </w:rPr>
        <w:t xml:space="preserve"> small farm in operation creates economic activity </w:t>
      </w:r>
      <w:r w:rsidR="004F04E9">
        <w:rPr>
          <w:rStyle w:val="normaltextrun"/>
          <w:rFonts w:ascii="Arial" w:hAnsi="Arial" w:cs="Arial"/>
          <w:sz w:val="22"/>
          <w:szCs w:val="22"/>
        </w:rPr>
        <w:t>with new jobs and land use</w:t>
      </w:r>
      <w:r w:rsidR="00CC18E3">
        <w:rPr>
          <w:rStyle w:val="normaltextrun"/>
          <w:rFonts w:ascii="Arial" w:hAnsi="Arial" w:cs="Arial"/>
          <w:sz w:val="22"/>
          <w:szCs w:val="22"/>
        </w:rPr>
        <w:t>.</w:t>
      </w:r>
    </w:p>
    <w:p w14:paraId="38EA78E9" w14:textId="77777777" w:rsidR="00CC18E3" w:rsidRDefault="00CC18E3" w:rsidP="00564E92">
      <w:pPr>
        <w:pStyle w:val="CommentText"/>
        <w:rPr>
          <w:rStyle w:val="normaltextrun"/>
          <w:rFonts w:ascii="Arial" w:hAnsi="Arial" w:cs="Arial"/>
          <w:sz w:val="22"/>
          <w:szCs w:val="22"/>
        </w:rPr>
      </w:pPr>
    </w:p>
    <w:p w14:paraId="140CD270" w14:textId="272F3028" w:rsidR="001C62DF" w:rsidRDefault="00CC18E3" w:rsidP="00564E92">
      <w:pPr>
        <w:pStyle w:val="CommentText"/>
        <w:rPr>
          <w:rStyle w:val="normaltextrun"/>
          <w:rFonts w:ascii="Arial" w:hAnsi="Arial" w:cs="Arial"/>
          <w:sz w:val="22"/>
          <w:szCs w:val="22"/>
        </w:rPr>
      </w:pPr>
      <w:r>
        <w:rPr>
          <w:rStyle w:val="normaltextrun"/>
          <w:rFonts w:ascii="Arial" w:hAnsi="Arial" w:cs="Arial"/>
          <w:sz w:val="22"/>
          <w:szCs w:val="22"/>
        </w:rPr>
        <w:t>Heather Friedrich</w:t>
      </w:r>
      <w:r w:rsidR="00FA689D">
        <w:rPr>
          <w:rStyle w:val="normaltextrun"/>
          <w:rFonts w:ascii="Arial" w:hAnsi="Arial" w:cs="Arial"/>
          <w:sz w:val="22"/>
          <w:szCs w:val="22"/>
        </w:rPr>
        <w:t xml:space="preserve">, </w:t>
      </w:r>
      <w:r w:rsidR="00715153">
        <w:rPr>
          <w:rStyle w:val="normaltextrun"/>
          <w:rFonts w:ascii="Arial" w:hAnsi="Arial" w:cs="Arial"/>
          <w:sz w:val="22"/>
          <w:szCs w:val="22"/>
        </w:rPr>
        <w:t xml:space="preserve">CAFF </w:t>
      </w:r>
      <w:r w:rsidR="009E0D2C">
        <w:rPr>
          <w:rStyle w:val="normaltextrun"/>
          <w:rFonts w:ascii="Arial" w:hAnsi="Arial" w:cs="Arial"/>
          <w:sz w:val="22"/>
          <w:szCs w:val="22"/>
        </w:rPr>
        <w:t>program manager</w:t>
      </w:r>
      <w:r w:rsidR="00FA689D">
        <w:rPr>
          <w:rStyle w:val="normaltextrun"/>
          <w:rFonts w:ascii="Arial" w:hAnsi="Arial" w:cs="Arial"/>
          <w:sz w:val="22"/>
          <w:szCs w:val="22"/>
        </w:rPr>
        <w:t xml:space="preserve">, spoke to the other </w:t>
      </w:r>
      <w:r w:rsidR="001C62DF">
        <w:rPr>
          <w:rStyle w:val="normaltextrun"/>
          <w:rFonts w:ascii="Arial" w:hAnsi="Arial" w:cs="Arial"/>
          <w:sz w:val="22"/>
          <w:szCs w:val="22"/>
        </w:rPr>
        <w:t>benefits of small farms.</w:t>
      </w:r>
    </w:p>
    <w:p w14:paraId="65F844C9" w14:textId="77777777" w:rsidR="00F738E6" w:rsidRDefault="00F738E6" w:rsidP="00564E92">
      <w:pPr>
        <w:pStyle w:val="CommentText"/>
        <w:rPr>
          <w:rStyle w:val="normaltextrun"/>
          <w:rFonts w:ascii="Arial" w:hAnsi="Arial" w:cs="Arial"/>
          <w:sz w:val="22"/>
          <w:szCs w:val="22"/>
        </w:rPr>
      </w:pPr>
    </w:p>
    <w:p w14:paraId="2496B33B" w14:textId="061706B2" w:rsidR="00384BCE" w:rsidRDefault="00EB6A17" w:rsidP="00384BCE">
      <w:pPr>
        <w:pStyle w:val="CommentText"/>
        <w:rPr>
          <w:rFonts w:ascii="Arial" w:hAnsi="Arial" w:cs="Arial"/>
          <w:sz w:val="22"/>
          <w:szCs w:val="22"/>
        </w:rPr>
      </w:pPr>
      <w:r w:rsidRPr="00F738E6">
        <w:rPr>
          <w:rFonts w:ascii="Arial" w:hAnsi="Arial" w:cs="Arial"/>
          <w:sz w:val="22"/>
          <w:szCs w:val="22"/>
        </w:rPr>
        <w:t>“</w:t>
      </w:r>
      <w:r w:rsidR="00384BCE" w:rsidRPr="00F738E6">
        <w:rPr>
          <w:rFonts w:ascii="Arial" w:hAnsi="Arial" w:cs="Arial"/>
          <w:sz w:val="22"/>
          <w:szCs w:val="22"/>
        </w:rPr>
        <w:t>Small farms are locally important contributions to our national food security</w:t>
      </w:r>
      <w:r w:rsidR="00384BCE">
        <w:rPr>
          <w:rFonts w:ascii="Arial" w:hAnsi="Arial" w:cs="Arial"/>
          <w:sz w:val="22"/>
          <w:szCs w:val="22"/>
        </w:rPr>
        <w:t>,” Friedrich said. “</w:t>
      </w:r>
      <w:r w:rsidR="00384BCE" w:rsidRPr="00F738E6">
        <w:rPr>
          <w:rFonts w:ascii="Arial" w:hAnsi="Arial" w:cs="Arial"/>
          <w:sz w:val="22"/>
          <w:szCs w:val="22"/>
        </w:rPr>
        <w:t>When there are</w:t>
      </w:r>
      <w:r w:rsidR="00AE00F4">
        <w:rPr>
          <w:rFonts w:ascii="Arial" w:hAnsi="Arial" w:cs="Arial"/>
          <w:sz w:val="22"/>
          <w:szCs w:val="22"/>
        </w:rPr>
        <w:t xml:space="preserve"> threats</w:t>
      </w:r>
      <w:r w:rsidR="00384BCE" w:rsidRPr="00F738E6">
        <w:rPr>
          <w:rFonts w:ascii="Arial" w:hAnsi="Arial" w:cs="Arial"/>
          <w:sz w:val="22"/>
          <w:szCs w:val="22"/>
        </w:rPr>
        <w:t xml:space="preserve"> to our centralized food system that prevent foods from being shipped </w:t>
      </w:r>
      <w:r w:rsidR="00384BCE" w:rsidRPr="00F738E6">
        <w:rPr>
          <w:rFonts w:ascii="Arial" w:hAnsi="Arial" w:cs="Arial"/>
          <w:sz w:val="22"/>
          <w:szCs w:val="22"/>
        </w:rPr>
        <w:lastRenderedPageBreak/>
        <w:t>across the country, we need local farmers to feed us. But we have to develop those relationships and farmers need to build those skills continuously over time and not only in emergency situations.</w:t>
      </w:r>
      <w:r w:rsidR="00ED6E54">
        <w:rPr>
          <w:rFonts w:ascii="Arial" w:hAnsi="Arial" w:cs="Arial"/>
          <w:sz w:val="22"/>
          <w:szCs w:val="22"/>
        </w:rPr>
        <w:t>”</w:t>
      </w:r>
    </w:p>
    <w:p w14:paraId="3C687EB5" w14:textId="77777777" w:rsidR="001C002A" w:rsidRDefault="001C002A" w:rsidP="00384BCE">
      <w:pPr>
        <w:pStyle w:val="CommentText"/>
        <w:rPr>
          <w:rFonts w:ascii="Arial" w:hAnsi="Arial" w:cs="Arial"/>
          <w:sz w:val="22"/>
          <w:szCs w:val="22"/>
        </w:rPr>
      </w:pPr>
    </w:p>
    <w:p w14:paraId="63B4ADA5" w14:textId="237284DF" w:rsidR="00ED6E54" w:rsidRPr="00F738E6" w:rsidRDefault="00ED6E54" w:rsidP="00384BCE">
      <w:pPr>
        <w:pStyle w:val="CommentText"/>
        <w:rPr>
          <w:rFonts w:ascii="Arial" w:hAnsi="Arial" w:cs="Arial"/>
          <w:sz w:val="22"/>
          <w:szCs w:val="22"/>
        </w:rPr>
      </w:pPr>
      <w:r>
        <w:rPr>
          <w:rFonts w:ascii="Arial" w:hAnsi="Arial" w:cs="Arial"/>
          <w:sz w:val="22"/>
          <w:szCs w:val="22"/>
        </w:rPr>
        <w:t>Friedrich identified some of those potential threats to national food security as c</w:t>
      </w:r>
      <w:r w:rsidRPr="006033C5">
        <w:rPr>
          <w:rFonts w:ascii="Arial" w:hAnsi="Arial" w:cs="Arial"/>
          <w:sz w:val="22"/>
          <w:szCs w:val="22"/>
        </w:rPr>
        <w:t>limate, fuel, labor</w:t>
      </w:r>
      <w:r>
        <w:rPr>
          <w:rFonts w:ascii="Arial" w:hAnsi="Arial" w:cs="Arial"/>
          <w:sz w:val="22"/>
          <w:szCs w:val="22"/>
        </w:rPr>
        <w:t>, and</w:t>
      </w:r>
      <w:r w:rsidRPr="006033C5">
        <w:rPr>
          <w:rFonts w:ascii="Arial" w:hAnsi="Arial" w:cs="Arial"/>
          <w:sz w:val="22"/>
          <w:szCs w:val="22"/>
        </w:rPr>
        <w:t xml:space="preserve"> global pandemic</w:t>
      </w:r>
      <w:r>
        <w:rPr>
          <w:rFonts w:ascii="Arial" w:hAnsi="Arial" w:cs="Arial"/>
          <w:sz w:val="22"/>
          <w:szCs w:val="22"/>
        </w:rPr>
        <w:t>.</w:t>
      </w:r>
    </w:p>
    <w:p w14:paraId="29458DF1" w14:textId="77777777" w:rsidR="00384BCE" w:rsidRDefault="00384BCE" w:rsidP="00564E92">
      <w:pPr>
        <w:pStyle w:val="CommentText"/>
        <w:rPr>
          <w:rFonts w:asciiTheme="minorHAnsi" w:hAnsiTheme="minorHAnsi" w:cstheme="minorHAnsi"/>
        </w:rPr>
      </w:pPr>
    </w:p>
    <w:p w14:paraId="16D5FE3D" w14:textId="3F19BB9F" w:rsidR="00B32886" w:rsidRPr="001C002A" w:rsidRDefault="00953803" w:rsidP="00953803">
      <w:pPr>
        <w:pStyle w:val="CommentText"/>
        <w:rPr>
          <w:rFonts w:ascii="Arial" w:hAnsi="Arial" w:cs="Arial"/>
          <w:sz w:val="22"/>
          <w:szCs w:val="22"/>
        </w:rPr>
      </w:pPr>
      <w:r w:rsidRPr="001C002A">
        <w:rPr>
          <w:rFonts w:ascii="Arial" w:hAnsi="Arial" w:cs="Arial"/>
          <w:sz w:val="22"/>
          <w:szCs w:val="22"/>
        </w:rPr>
        <w:t>By supporting small and local producers, people support their local economy and help farmers have viable farm businesses, Friedrich added.</w:t>
      </w:r>
    </w:p>
    <w:p w14:paraId="1BCDF04C" w14:textId="77777777" w:rsidR="00B32886" w:rsidRPr="001C002A" w:rsidRDefault="00B32886" w:rsidP="00953803">
      <w:pPr>
        <w:pStyle w:val="CommentText"/>
        <w:rPr>
          <w:rFonts w:ascii="Arial" w:hAnsi="Arial" w:cs="Arial"/>
          <w:sz w:val="22"/>
          <w:szCs w:val="22"/>
        </w:rPr>
      </w:pPr>
    </w:p>
    <w:p w14:paraId="44D78EEF" w14:textId="59663962" w:rsidR="00B32886" w:rsidRPr="001C002A" w:rsidRDefault="00B32886" w:rsidP="00564E92">
      <w:pPr>
        <w:pStyle w:val="CommentText"/>
        <w:rPr>
          <w:rFonts w:ascii="Arial" w:hAnsi="Arial" w:cs="Arial"/>
          <w:sz w:val="22"/>
          <w:szCs w:val="22"/>
        </w:rPr>
      </w:pPr>
      <w:r w:rsidRPr="001C002A">
        <w:rPr>
          <w:rFonts w:ascii="Arial" w:hAnsi="Arial" w:cs="Arial"/>
          <w:sz w:val="22"/>
          <w:szCs w:val="22"/>
        </w:rPr>
        <w:t>“</w:t>
      </w:r>
      <w:r w:rsidR="00953803" w:rsidRPr="001C002A">
        <w:rPr>
          <w:rFonts w:ascii="Arial" w:hAnsi="Arial" w:cs="Arial"/>
          <w:sz w:val="22"/>
          <w:szCs w:val="22"/>
        </w:rPr>
        <w:t>There are not as many USDA safety nets established for our small, diversified farms</w:t>
      </w:r>
      <w:r w:rsidR="00715153">
        <w:rPr>
          <w:rFonts w:ascii="Arial" w:hAnsi="Arial" w:cs="Arial"/>
          <w:sz w:val="22"/>
          <w:szCs w:val="22"/>
        </w:rPr>
        <w:t>,</w:t>
      </w:r>
      <w:r w:rsidR="00953803" w:rsidRPr="001C002A">
        <w:rPr>
          <w:rFonts w:ascii="Arial" w:hAnsi="Arial" w:cs="Arial"/>
          <w:sz w:val="22"/>
          <w:szCs w:val="22"/>
        </w:rPr>
        <w:t xml:space="preserve"> so community relationships are much more important for their long-term success</w:t>
      </w:r>
      <w:r w:rsidRPr="001C002A">
        <w:rPr>
          <w:rFonts w:ascii="Arial" w:hAnsi="Arial" w:cs="Arial"/>
          <w:sz w:val="22"/>
          <w:szCs w:val="22"/>
        </w:rPr>
        <w:t>,” Friedrich said. “Plus, you</w:t>
      </w:r>
      <w:r w:rsidR="00564E92" w:rsidRPr="001C002A">
        <w:rPr>
          <w:rFonts w:ascii="Arial" w:hAnsi="Arial" w:cs="Arial"/>
          <w:sz w:val="22"/>
          <w:szCs w:val="22"/>
        </w:rPr>
        <w:t xml:space="preserve"> get to eat vegetables and fruit when they've been picked at the height of ripeness</w:t>
      </w:r>
      <w:r w:rsidRPr="001C002A">
        <w:rPr>
          <w:rFonts w:ascii="Arial" w:hAnsi="Arial" w:cs="Arial"/>
          <w:sz w:val="22"/>
          <w:szCs w:val="22"/>
        </w:rPr>
        <w:t>,</w:t>
      </w:r>
      <w:r w:rsidR="00564E92" w:rsidRPr="001C002A">
        <w:rPr>
          <w:rFonts w:ascii="Arial" w:hAnsi="Arial" w:cs="Arial"/>
          <w:sz w:val="22"/>
          <w:szCs w:val="22"/>
        </w:rPr>
        <w:t xml:space="preserve"> so the flavor is amazing</w:t>
      </w:r>
      <w:r w:rsidRPr="001C002A">
        <w:rPr>
          <w:rFonts w:ascii="Arial" w:hAnsi="Arial" w:cs="Arial"/>
          <w:sz w:val="22"/>
          <w:szCs w:val="22"/>
        </w:rPr>
        <w:t>.”</w:t>
      </w:r>
    </w:p>
    <w:p w14:paraId="34C8BE45"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1D0ACA7A" w14:textId="5ADEFFD9" w:rsidR="00887B40" w:rsidRPr="00E000B1" w:rsidRDefault="00887B40" w:rsidP="00887B40">
      <w:pPr>
        <w:pStyle w:val="paragraph"/>
        <w:spacing w:before="0" w:beforeAutospacing="0" w:after="0" w:afterAutospacing="0"/>
        <w:textAlignment w:val="baseline"/>
        <w:rPr>
          <w:rStyle w:val="eop"/>
          <w:rFonts w:ascii="Arial" w:hAnsi="Arial" w:cs="Arial"/>
          <w:sz w:val="22"/>
          <w:szCs w:val="22"/>
        </w:rPr>
      </w:pPr>
      <w:r w:rsidRPr="00E000B1">
        <w:rPr>
          <w:rStyle w:val="normaltextrun"/>
          <w:rFonts w:ascii="Arial" w:hAnsi="Arial" w:cs="Arial"/>
          <w:b/>
          <w:bCs/>
          <w:sz w:val="22"/>
          <w:szCs w:val="22"/>
        </w:rPr>
        <w:t>The business side of farming</w:t>
      </w:r>
    </w:p>
    <w:p w14:paraId="380A02F2"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0699A2A6" w14:textId="317C6757" w:rsidR="00887B40" w:rsidRDefault="00DB31EE" w:rsidP="00887B40">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As part of the CAFF </w:t>
      </w:r>
      <w:r w:rsidR="00267C47">
        <w:rPr>
          <w:rFonts w:ascii="Arial" w:hAnsi="Arial" w:cs="Arial"/>
          <w:sz w:val="22"/>
          <w:szCs w:val="22"/>
        </w:rPr>
        <w:t>Farm A</w:t>
      </w:r>
      <w:r>
        <w:rPr>
          <w:rFonts w:ascii="Arial" w:hAnsi="Arial" w:cs="Arial"/>
          <w:sz w:val="22"/>
          <w:szCs w:val="22"/>
        </w:rPr>
        <w:t>pprenticeship curriculum, instructors guide appren</w:t>
      </w:r>
      <w:r w:rsidR="004C54B0">
        <w:rPr>
          <w:rFonts w:ascii="Arial" w:hAnsi="Arial" w:cs="Arial"/>
          <w:sz w:val="22"/>
          <w:szCs w:val="22"/>
        </w:rPr>
        <w:t>tices through learning basic business planning methods, marketing strategies and financial recordkeeping skills crucial for small</w:t>
      </w:r>
      <w:r w:rsidR="008D461B">
        <w:rPr>
          <w:rFonts w:ascii="Arial" w:hAnsi="Arial" w:cs="Arial"/>
          <w:sz w:val="22"/>
          <w:szCs w:val="22"/>
        </w:rPr>
        <w:t>-</w:t>
      </w:r>
      <w:r w:rsidR="004C54B0">
        <w:rPr>
          <w:rFonts w:ascii="Arial" w:hAnsi="Arial" w:cs="Arial"/>
          <w:sz w:val="22"/>
          <w:szCs w:val="22"/>
        </w:rPr>
        <w:t xml:space="preserve">scale farmers, said CAFF </w:t>
      </w:r>
      <w:r w:rsidR="00715153">
        <w:rPr>
          <w:rFonts w:ascii="Arial" w:hAnsi="Arial" w:cs="Arial"/>
          <w:sz w:val="22"/>
          <w:szCs w:val="22"/>
        </w:rPr>
        <w:t>b</w:t>
      </w:r>
      <w:r w:rsidR="004C54B0">
        <w:rPr>
          <w:rFonts w:ascii="Arial" w:hAnsi="Arial" w:cs="Arial"/>
          <w:sz w:val="22"/>
          <w:szCs w:val="22"/>
        </w:rPr>
        <w:t xml:space="preserve">usiness </w:t>
      </w:r>
      <w:r w:rsidR="00715153">
        <w:rPr>
          <w:rFonts w:ascii="Arial" w:hAnsi="Arial" w:cs="Arial"/>
          <w:sz w:val="22"/>
          <w:szCs w:val="22"/>
        </w:rPr>
        <w:t>i</w:t>
      </w:r>
      <w:r w:rsidR="004C54B0">
        <w:rPr>
          <w:rFonts w:ascii="Arial" w:hAnsi="Arial" w:cs="Arial"/>
          <w:sz w:val="22"/>
          <w:szCs w:val="22"/>
        </w:rPr>
        <w:t>nstructor Brooke Anderson.</w:t>
      </w:r>
    </w:p>
    <w:p w14:paraId="18BAD0FB" w14:textId="77777777" w:rsidR="006D5C71" w:rsidRPr="00E000B1" w:rsidRDefault="006D5C71" w:rsidP="00887B40">
      <w:pPr>
        <w:pStyle w:val="paragraph"/>
        <w:spacing w:before="0" w:beforeAutospacing="0" w:after="0" w:afterAutospacing="0"/>
        <w:textAlignment w:val="baseline"/>
        <w:rPr>
          <w:rFonts w:ascii="Arial" w:hAnsi="Arial" w:cs="Arial"/>
          <w:sz w:val="22"/>
          <w:szCs w:val="22"/>
        </w:rPr>
      </w:pPr>
    </w:p>
    <w:p w14:paraId="0BD8FED8" w14:textId="0632087F" w:rsidR="00887B40" w:rsidRPr="00E000B1" w:rsidRDefault="00E000B1" w:rsidP="00887B40">
      <w:pPr>
        <w:pStyle w:val="paragraph"/>
        <w:spacing w:before="0" w:beforeAutospacing="0" w:after="0" w:afterAutospacing="0"/>
        <w:textAlignment w:val="baseline"/>
        <w:rPr>
          <w:rStyle w:val="eop"/>
          <w:rFonts w:ascii="Arial" w:hAnsi="Arial" w:cs="Arial"/>
          <w:sz w:val="22"/>
          <w:szCs w:val="22"/>
        </w:rPr>
      </w:pPr>
      <w:r w:rsidRPr="00E000B1">
        <w:rPr>
          <w:rStyle w:val="normaltextrun"/>
          <w:rFonts w:ascii="Arial" w:hAnsi="Arial" w:cs="Arial"/>
          <w:sz w:val="22"/>
          <w:szCs w:val="22"/>
        </w:rPr>
        <w:t>With</w:t>
      </w:r>
      <w:r w:rsidR="00887B40" w:rsidRPr="00E000B1">
        <w:rPr>
          <w:rStyle w:val="normaltextrun"/>
          <w:rFonts w:ascii="Arial" w:hAnsi="Arial" w:cs="Arial"/>
          <w:sz w:val="22"/>
          <w:szCs w:val="22"/>
        </w:rPr>
        <w:t xml:space="preserve"> people </w:t>
      </w:r>
      <w:r w:rsidRPr="00E000B1">
        <w:rPr>
          <w:rStyle w:val="normaltextrun"/>
          <w:rFonts w:ascii="Arial" w:hAnsi="Arial" w:cs="Arial"/>
          <w:sz w:val="22"/>
          <w:szCs w:val="22"/>
        </w:rPr>
        <w:t xml:space="preserve">shopping more </w:t>
      </w:r>
      <w:r w:rsidR="00887B40" w:rsidRPr="00E000B1">
        <w:rPr>
          <w:rStyle w:val="normaltextrun"/>
          <w:rFonts w:ascii="Arial" w:hAnsi="Arial" w:cs="Arial"/>
          <w:sz w:val="22"/>
          <w:szCs w:val="22"/>
        </w:rPr>
        <w:t>onlin</w:t>
      </w:r>
      <w:r w:rsidRPr="00E000B1">
        <w:rPr>
          <w:rStyle w:val="normaltextrun"/>
          <w:rFonts w:ascii="Arial" w:hAnsi="Arial" w:cs="Arial"/>
          <w:sz w:val="22"/>
          <w:szCs w:val="22"/>
        </w:rPr>
        <w:t>e</w:t>
      </w:r>
      <w:r w:rsidR="00887B40" w:rsidRPr="00E000B1">
        <w:rPr>
          <w:rStyle w:val="normaltextrun"/>
          <w:rFonts w:ascii="Arial" w:hAnsi="Arial" w:cs="Arial"/>
          <w:sz w:val="22"/>
          <w:szCs w:val="22"/>
        </w:rPr>
        <w:t xml:space="preserve">, </w:t>
      </w:r>
      <w:r w:rsidR="006D5C71">
        <w:rPr>
          <w:rStyle w:val="normaltextrun"/>
          <w:rFonts w:ascii="Arial" w:hAnsi="Arial" w:cs="Arial"/>
          <w:sz w:val="22"/>
          <w:szCs w:val="22"/>
        </w:rPr>
        <w:t>apprentices</w:t>
      </w:r>
      <w:r w:rsidR="006619D0">
        <w:rPr>
          <w:rStyle w:val="normaltextrun"/>
          <w:rFonts w:ascii="Arial" w:hAnsi="Arial" w:cs="Arial"/>
          <w:sz w:val="22"/>
          <w:szCs w:val="22"/>
        </w:rPr>
        <w:t xml:space="preserve"> </w:t>
      </w:r>
      <w:r w:rsidR="006D5C71">
        <w:rPr>
          <w:rStyle w:val="normaltextrun"/>
          <w:rFonts w:ascii="Arial" w:hAnsi="Arial" w:cs="Arial"/>
          <w:sz w:val="22"/>
          <w:szCs w:val="22"/>
        </w:rPr>
        <w:t>gain experience</w:t>
      </w:r>
      <w:r w:rsidR="006619D0">
        <w:rPr>
          <w:rStyle w:val="normaltextrun"/>
          <w:rFonts w:ascii="Arial" w:hAnsi="Arial" w:cs="Arial"/>
          <w:sz w:val="22"/>
          <w:szCs w:val="22"/>
        </w:rPr>
        <w:t xml:space="preserve"> with </w:t>
      </w:r>
      <w:r w:rsidR="00887B40" w:rsidRPr="00E000B1">
        <w:rPr>
          <w:rStyle w:val="normaltextrun"/>
          <w:rFonts w:ascii="Arial" w:hAnsi="Arial" w:cs="Arial"/>
          <w:sz w:val="22"/>
          <w:szCs w:val="22"/>
        </w:rPr>
        <w:t xml:space="preserve">basic </w:t>
      </w:r>
      <w:r w:rsidR="00797273">
        <w:rPr>
          <w:rStyle w:val="normaltextrun"/>
          <w:rFonts w:ascii="Arial" w:hAnsi="Arial" w:cs="Arial"/>
          <w:sz w:val="22"/>
          <w:szCs w:val="22"/>
        </w:rPr>
        <w:t xml:space="preserve">business </w:t>
      </w:r>
      <w:r w:rsidR="00887B40" w:rsidRPr="00E000B1">
        <w:rPr>
          <w:rStyle w:val="normaltextrun"/>
          <w:rFonts w:ascii="Arial" w:hAnsi="Arial" w:cs="Arial"/>
          <w:sz w:val="22"/>
          <w:szCs w:val="22"/>
        </w:rPr>
        <w:t xml:space="preserve">software </w:t>
      </w:r>
      <w:r w:rsidR="00715153">
        <w:rPr>
          <w:rStyle w:val="normaltextrun"/>
          <w:rFonts w:ascii="Arial" w:hAnsi="Arial" w:cs="Arial"/>
          <w:sz w:val="22"/>
          <w:szCs w:val="22"/>
        </w:rPr>
        <w:t>and</w:t>
      </w:r>
      <w:r w:rsidR="00715153" w:rsidRPr="00E000B1">
        <w:rPr>
          <w:rStyle w:val="normaltextrun"/>
          <w:rFonts w:ascii="Arial" w:hAnsi="Arial" w:cs="Arial"/>
          <w:sz w:val="22"/>
          <w:szCs w:val="22"/>
        </w:rPr>
        <w:t xml:space="preserve"> </w:t>
      </w:r>
      <w:r w:rsidRPr="00E000B1">
        <w:rPr>
          <w:rStyle w:val="normaltextrun"/>
          <w:rFonts w:ascii="Arial" w:hAnsi="Arial" w:cs="Arial"/>
          <w:sz w:val="22"/>
          <w:szCs w:val="22"/>
        </w:rPr>
        <w:t>communication tools</w:t>
      </w:r>
      <w:r w:rsidR="006619D0">
        <w:rPr>
          <w:rStyle w:val="normaltextrun"/>
          <w:rFonts w:ascii="Arial" w:hAnsi="Arial" w:cs="Arial"/>
          <w:sz w:val="22"/>
          <w:szCs w:val="22"/>
        </w:rPr>
        <w:t>.</w:t>
      </w:r>
    </w:p>
    <w:p w14:paraId="57938E71"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2D12DB10" w14:textId="7543BFDC" w:rsidR="00887B40" w:rsidRPr="00E000B1" w:rsidRDefault="00887B40" w:rsidP="00887B40">
      <w:pPr>
        <w:pStyle w:val="paragraph"/>
        <w:spacing w:before="0" w:beforeAutospacing="0" w:after="0" w:afterAutospacing="0"/>
        <w:textAlignment w:val="baseline"/>
        <w:rPr>
          <w:rStyle w:val="eop"/>
          <w:rFonts w:ascii="Arial" w:hAnsi="Arial" w:cs="Arial"/>
          <w:sz w:val="22"/>
          <w:szCs w:val="22"/>
        </w:rPr>
      </w:pPr>
      <w:r w:rsidRPr="00E000B1">
        <w:rPr>
          <w:rStyle w:val="normaltextrun"/>
          <w:rFonts w:ascii="Arial" w:hAnsi="Arial" w:cs="Arial"/>
          <w:sz w:val="22"/>
          <w:szCs w:val="22"/>
        </w:rPr>
        <w:t>“There’s just more of a need for it now. People are selling online. People are doing more of their business online. So being able to use your computer more effectively has become more important,” Anderson said.</w:t>
      </w:r>
      <w:r w:rsidR="006B1074">
        <w:rPr>
          <w:rStyle w:val="normaltextrun"/>
          <w:rFonts w:ascii="Arial" w:hAnsi="Arial" w:cs="Arial"/>
          <w:sz w:val="22"/>
          <w:szCs w:val="22"/>
        </w:rPr>
        <w:t xml:space="preserve"> </w:t>
      </w:r>
      <w:r w:rsidRPr="00E000B1">
        <w:rPr>
          <w:rStyle w:val="normaltextrun"/>
          <w:rFonts w:ascii="Arial" w:hAnsi="Arial" w:cs="Arial"/>
          <w:sz w:val="22"/>
          <w:szCs w:val="22"/>
        </w:rPr>
        <w:t xml:space="preserve">Along those lines, </w:t>
      </w:r>
      <w:r w:rsidR="006B1074">
        <w:rPr>
          <w:rStyle w:val="normaltextrun"/>
          <w:rFonts w:ascii="Arial" w:hAnsi="Arial" w:cs="Arial"/>
          <w:sz w:val="22"/>
          <w:szCs w:val="22"/>
        </w:rPr>
        <w:t>she</w:t>
      </w:r>
      <w:r w:rsidR="006B1074" w:rsidRPr="00E000B1">
        <w:rPr>
          <w:rStyle w:val="normaltextrun"/>
          <w:rFonts w:ascii="Arial" w:hAnsi="Arial" w:cs="Arial"/>
          <w:sz w:val="22"/>
          <w:szCs w:val="22"/>
        </w:rPr>
        <w:t xml:space="preserve"> </w:t>
      </w:r>
      <w:r w:rsidRPr="00E000B1">
        <w:rPr>
          <w:rStyle w:val="normaltextrun"/>
          <w:rFonts w:ascii="Arial" w:hAnsi="Arial" w:cs="Arial"/>
          <w:sz w:val="22"/>
          <w:szCs w:val="22"/>
        </w:rPr>
        <w:t>said they also talk more about social media and branding.</w:t>
      </w:r>
    </w:p>
    <w:p w14:paraId="0E77E429"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476AC2BD" w14:textId="46794660" w:rsidR="00887B40" w:rsidRPr="00E000B1" w:rsidRDefault="00887B40" w:rsidP="00887B40">
      <w:pPr>
        <w:pStyle w:val="paragraph"/>
        <w:spacing w:before="0" w:beforeAutospacing="0" w:after="0" w:afterAutospacing="0"/>
        <w:textAlignment w:val="baseline"/>
        <w:rPr>
          <w:rStyle w:val="eop"/>
          <w:rFonts w:ascii="Arial" w:hAnsi="Arial" w:cs="Arial"/>
          <w:sz w:val="22"/>
          <w:szCs w:val="22"/>
        </w:rPr>
      </w:pPr>
      <w:r w:rsidRPr="00E000B1">
        <w:rPr>
          <w:rStyle w:val="normaltextrun"/>
          <w:rFonts w:ascii="Arial" w:hAnsi="Arial" w:cs="Arial"/>
          <w:sz w:val="22"/>
          <w:szCs w:val="22"/>
        </w:rPr>
        <w:t>Popp</w:t>
      </w:r>
      <w:r w:rsidR="00954FDE">
        <w:rPr>
          <w:rStyle w:val="normaltextrun"/>
          <w:rFonts w:ascii="Arial" w:hAnsi="Arial" w:cs="Arial"/>
          <w:sz w:val="22"/>
          <w:szCs w:val="22"/>
        </w:rPr>
        <w:t xml:space="preserve"> </w:t>
      </w:r>
      <w:r w:rsidRPr="00E000B1">
        <w:rPr>
          <w:rStyle w:val="normaltextrun"/>
          <w:rFonts w:ascii="Arial" w:hAnsi="Arial" w:cs="Arial"/>
          <w:sz w:val="22"/>
          <w:szCs w:val="22"/>
        </w:rPr>
        <w:t>said they encourage using a variety of market outlets as part of a business plan.</w:t>
      </w:r>
    </w:p>
    <w:p w14:paraId="4EB3BF6D"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65BDA2E7" w14:textId="358DBAF9" w:rsidR="00887B40" w:rsidRPr="00E000B1" w:rsidRDefault="00887B40" w:rsidP="00887B40">
      <w:pPr>
        <w:pStyle w:val="paragraph"/>
        <w:spacing w:before="0" w:beforeAutospacing="0" w:after="0" w:afterAutospacing="0"/>
        <w:textAlignment w:val="baseline"/>
        <w:rPr>
          <w:rStyle w:val="eop"/>
          <w:rFonts w:ascii="Arial" w:hAnsi="Arial" w:cs="Arial"/>
          <w:sz w:val="22"/>
          <w:szCs w:val="22"/>
        </w:rPr>
      </w:pPr>
      <w:r w:rsidRPr="00E000B1">
        <w:rPr>
          <w:rStyle w:val="normaltextrun"/>
          <w:rFonts w:ascii="Arial" w:hAnsi="Arial" w:cs="Arial"/>
          <w:sz w:val="22"/>
          <w:szCs w:val="22"/>
        </w:rPr>
        <w:t>While farmers markets will continue to play a role in getting small farm products to people, the COVID pandemic forced farmers to explore other avenues, Anderson said. One of those includes </w:t>
      </w:r>
      <w:r w:rsidR="006619D0">
        <w:rPr>
          <w:rStyle w:val="normaltextrun"/>
          <w:rFonts w:ascii="Arial" w:hAnsi="Arial" w:cs="Arial"/>
          <w:sz w:val="22"/>
          <w:szCs w:val="22"/>
        </w:rPr>
        <w:t>Community</w:t>
      </w:r>
      <w:r w:rsidR="006619D0" w:rsidRPr="00E000B1">
        <w:rPr>
          <w:rStyle w:val="normaltextrun"/>
          <w:rFonts w:ascii="Arial" w:hAnsi="Arial" w:cs="Arial"/>
          <w:sz w:val="22"/>
          <w:szCs w:val="22"/>
        </w:rPr>
        <w:t xml:space="preserve"> </w:t>
      </w:r>
      <w:r w:rsidRPr="00E000B1">
        <w:rPr>
          <w:rStyle w:val="normaltextrun"/>
          <w:rFonts w:ascii="Arial" w:hAnsi="Arial" w:cs="Arial"/>
          <w:sz w:val="22"/>
          <w:szCs w:val="22"/>
        </w:rPr>
        <w:t>Supported Agriculture programs, also known as CSAs.</w:t>
      </w:r>
    </w:p>
    <w:p w14:paraId="7EB52686"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371F5461" w14:textId="194AC417" w:rsidR="00887B40" w:rsidRPr="00E000B1" w:rsidRDefault="00887B40" w:rsidP="00887B40">
      <w:pPr>
        <w:pStyle w:val="paragraph"/>
        <w:spacing w:before="0" w:beforeAutospacing="0" w:after="0" w:afterAutospacing="0"/>
        <w:textAlignment w:val="baseline"/>
        <w:rPr>
          <w:rStyle w:val="eop"/>
          <w:rFonts w:ascii="Arial" w:hAnsi="Arial" w:cs="Arial"/>
          <w:sz w:val="22"/>
          <w:szCs w:val="22"/>
        </w:rPr>
      </w:pPr>
      <w:r w:rsidRPr="00E000B1">
        <w:rPr>
          <w:rStyle w:val="normaltextrun"/>
          <w:rFonts w:ascii="Arial" w:hAnsi="Arial" w:cs="Arial"/>
          <w:sz w:val="22"/>
          <w:szCs w:val="22"/>
        </w:rPr>
        <w:t>“It’s the concept that you can pay ahead for a bulk amount of produce and then you get your produce box</w:t>
      </w:r>
      <w:r w:rsidR="00715153">
        <w:rPr>
          <w:rStyle w:val="normaltextrun"/>
          <w:rFonts w:ascii="Arial" w:hAnsi="Arial" w:cs="Arial"/>
          <w:sz w:val="22"/>
          <w:szCs w:val="22"/>
        </w:rPr>
        <w:t xml:space="preserve"> delivered</w:t>
      </w:r>
      <w:r w:rsidRPr="00E000B1">
        <w:rPr>
          <w:rStyle w:val="normaltextrun"/>
          <w:rFonts w:ascii="Arial" w:hAnsi="Arial" w:cs="Arial"/>
          <w:sz w:val="22"/>
          <w:szCs w:val="22"/>
        </w:rPr>
        <w:t xml:space="preserve"> every week during the production season,” Anderson said. “So, you’re helping the farmer with those up-front production costs </w:t>
      </w:r>
      <w:r w:rsidR="000B4726">
        <w:rPr>
          <w:rStyle w:val="normaltextrun"/>
          <w:rFonts w:ascii="Arial" w:hAnsi="Arial" w:cs="Arial"/>
          <w:sz w:val="22"/>
          <w:szCs w:val="22"/>
        </w:rPr>
        <w:t>when</w:t>
      </w:r>
      <w:r w:rsidR="000B4726" w:rsidRPr="00E000B1">
        <w:rPr>
          <w:rStyle w:val="normaltextrun"/>
          <w:rFonts w:ascii="Arial" w:hAnsi="Arial" w:cs="Arial"/>
          <w:sz w:val="22"/>
          <w:szCs w:val="22"/>
        </w:rPr>
        <w:t xml:space="preserve"> </w:t>
      </w:r>
      <w:r w:rsidRPr="00E000B1">
        <w:rPr>
          <w:rStyle w:val="normaltextrun"/>
          <w:rFonts w:ascii="Arial" w:hAnsi="Arial" w:cs="Arial"/>
          <w:sz w:val="22"/>
          <w:szCs w:val="22"/>
        </w:rPr>
        <w:t>they’re having to buy fertilizers, compost and all the seeds to get it started. And since they know where their produce is going after it is grown, they have some of that production risk taken out as well.”</w:t>
      </w:r>
    </w:p>
    <w:p w14:paraId="6C85A39D"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47F4EC9F" w14:textId="303BCAC4" w:rsidR="00887B40" w:rsidRPr="00E000B1" w:rsidRDefault="00887B40" w:rsidP="00887B40">
      <w:pPr>
        <w:pStyle w:val="paragraph"/>
        <w:spacing w:before="0" w:beforeAutospacing="0" w:after="0" w:afterAutospacing="0"/>
        <w:textAlignment w:val="baseline"/>
        <w:rPr>
          <w:rStyle w:val="eop"/>
          <w:rFonts w:ascii="Arial" w:hAnsi="Arial" w:cs="Arial"/>
          <w:sz w:val="22"/>
          <w:szCs w:val="22"/>
        </w:rPr>
      </w:pPr>
      <w:r w:rsidRPr="00E000B1">
        <w:rPr>
          <w:rStyle w:val="normaltextrun"/>
          <w:rFonts w:ascii="Arial" w:hAnsi="Arial" w:cs="Arial"/>
          <w:sz w:val="22"/>
          <w:szCs w:val="22"/>
        </w:rPr>
        <w:t>Anderson also said CSAs help “create a community” with the small-scale farmers</w:t>
      </w:r>
      <w:r w:rsidR="000B4726">
        <w:rPr>
          <w:rStyle w:val="normaltextrun"/>
          <w:rFonts w:ascii="Arial" w:hAnsi="Arial" w:cs="Arial"/>
          <w:sz w:val="22"/>
          <w:szCs w:val="22"/>
        </w:rPr>
        <w:t xml:space="preserve"> and the customers they are serving</w:t>
      </w:r>
      <w:r w:rsidRPr="00E000B1">
        <w:rPr>
          <w:rStyle w:val="normaltextrun"/>
          <w:rFonts w:ascii="Arial" w:hAnsi="Arial" w:cs="Arial"/>
          <w:sz w:val="22"/>
          <w:szCs w:val="22"/>
        </w:rPr>
        <w:t>.</w:t>
      </w:r>
    </w:p>
    <w:p w14:paraId="73033A1F"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7D5EA2A1" w14:textId="645173D4" w:rsidR="00887B40" w:rsidRPr="00E000B1" w:rsidRDefault="00887B40" w:rsidP="00887B40">
      <w:pPr>
        <w:pStyle w:val="paragraph"/>
        <w:spacing w:before="0" w:beforeAutospacing="0" w:after="0" w:afterAutospacing="0"/>
        <w:textAlignment w:val="baseline"/>
        <w:rPr>
          <w:rStyle w:val="normaltextrun"/>
          <w:rFonts w:ascii="Arial" w:hAnsi="Arial" w:cs="Arial"/>
          <w:sz w:val="22"/>
          <w:szCs w:val="22"/>
        </w:rPr>
      </w:pPr>
      <w:r w:rsidRPr="00E000B1">
        <w:rPr>
          <w:rStyle w:val="normaltextrun"/>
          <w:rFonts w:ascii="Arial" w:hAnsi="Arial" w:cs="Arial"/>
          <w:sz w:val="22"/>
          <w:szCs w:val="22"/>
        </w:rPr>
        <w:t>Another key marketing strategy for small farmers, Anderson said, is</w:t>
      </w:r>
      <w:r w:rsidR="001327DA">
        <w:rPr>
          <w:rStyle w:val="normaltextrun"/>
          <w:rFonts w:ascii="Arial" w:hAnsi="Arial" w:cs="Arial"/>
          <w:sz w:val="22"/>
          <w:szCs w:val="22"/>
        </w:rPr>
        <w:t xml:space="preserve"> getting involved with </w:t>
      </w:r>
      <w:r w:rsidRPr="00E000B1">
        <w:rPr>
          <w:rStyle w:val="normaltextrun"/>
          <w:rFonts w:ascii="Arial" w:hAnsi="Arial" w:cs="Arial"/>
          <w:sz w:val="22"/>
          <w:szCs w:val="22"/>
        </w:rPr>
        <w:t>a</w:t>
      </w:r>
      <w:r w:rsidR="00743136">
        <w:rPr>
          <w:rStyle w:val="normaltextrun"/>
          <w:rFonts w:ascii="Arial" w:hAnsi="Arial" w:cs="Arial"/>
          <w:sz w:val="22"/>
          <w:szCs w:val="22"/>
        </w:rPr>
        <w:t>n aggregator, or</w:t>
      </w:r>
      <w:r w:rsidRPr="00E000B1">
        <w:rPr>
          <w:rStyle w:val="normaltextrun"/>
          <w:rFonts w:ascii="Arial" w:hAnsi="Arial" w:cs="Arial"/>
          <w:sz w:val="22"/>
          <w:szCs w:val="22"/>
        </w:rPr>
        <w:t> “food hub</w:t>
      </w:r>
      <w:r w:rsidR="00743136">
        <w:rPr>
          <w:rStyle w:val="normaltextrun"/>
          <w:rFonts w:ascii="Arial" w:hAnsi="Arial" w:cs="Arial"/>
          <w:sz w:val="22"/>
          <w:szCs w:val="22"/>
        </w:rPr>
        <w:t>,</w:t>
      </w:r>
      <w:r w:rsidRPr="00E000B1">
        <w:rPr>
          <w:rStyle w:val="normaltextrun"/>
          <w:rFonts w:ascii="Arial" w:hAnsi="Arial" w:cs="Arial"/>
          <w:sz w:val="22"/>
          <w:szCs w:val="22"/>
        </w:rPr>
        <w:t xml:space="preserve">” like the Northwest Arkansas Food Conservancy, which provides a wholesale market by </w:t>
      </w:r>
      <w:r w:rsidR="000B4726">
        <w:rPr>
          <w:rStyle w:val="normaltextrun"/>
          <w:rFonts w:ascii="Arial" w:hAnsi="Arial" w:cs="Arial"/>
          <w:sz w:val="22"/>
          <w:szCs w:val="22"/>
        </w:rPr>
        <w:t>aggregating produce from many small farmers</w:t>
      </w:r>
      <w:r w:rsidRPr="00E000B1">
        <w:rPr>
          <w:rStyle w:val="normaltextrun"/>
          <w:rFonts w:ascii="Arial" w:hAnsi="Arial" w:cs="Arial"/>
          <w:sz w:val="22"/>
          <w:szCs w:val="22"/>
        </w:rPr>
        <w:t xml:space="preserve"> and marketing the produce to grocery stores and restaurants.</w:t>
      </w:r>
    </w:p>
    <w:p w14:paraId="28B83190" w14:textId="77777777" w:rsidR="00887B40" w:rsidRPr="00E000B1" w:rsidRDefault="00887B40" w:rsidP="00887B40">
      <w:pPr>
        <w:pStyle w:val="paragraph"/>
        <w:spacing w:before="0" w:beforeAutospacing="0" w:after="0" w:afterAutospacing="0"/>
        <w:textAlignment w:val="baseline"/>
        <w:rPr>
          <w:rStyle w:val="normaltextrun"/>
          <w:rFonts w:ascii="Arial" w:hAnsi="Arial" w:cs="Arial"/>
          <w:sz w:val="22"/>
          <w:szCs w:val="22"/>
        </w:rPr>
      </w:pPr>
    </w:p>
    <w:p w14:paraId="1A26725F" w14:textId="23D5852D" w:rsidR="00887B40" w:rsidRPr="00E000B1" w:rsidRDefault="004F3077" w:rsidP="00887B40">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lastRenderedPageBreak/>
        <w:t>The</w:t>
      </w:r>
      <w:r w:rsidR="00887B40" w:rsidRPr="00E000B1">
        <w:rPr>
          <w:rStyle w:val="normaltextrun"/>
          <w:rFonts w:ascii="Arial" w:hAnsi="Arial" w:cs="Arial"/>
          <w:sz w:val="22"/>
          <w:szCs w:val="22"/>
        </w:rPr>
        <w:t xml:space="preserve"> NWA Food Conservancy</w:t>
      </w:r>
      <w:r>
        <w:rPr>
          <w:rStyle w:val="normaltextrun"/>
          <w:rFonts w:ascii="Arial" w:hAnsi="Arial" w:cs="Arial"/>
          <w:sz w:val="22"/>
          <w:szCs w:val="22"/>
        </w:rPr>
        <w:t xml:space="preserve"> and other aggregators</w:t>
      </w:r>
      <w:r w:rsidR="00887B40" w:rsidRPr="00E000B1">
        <w:rPr>
          <w:rStyle w:val="normaltextrun"/>
          <w:rFonts w:ascii="Arial" w:hAnsi="Arial" w:cs="Arial"/>
          <w:sz w:val="22"/>
          <w:szCs w:val="22"/>
        </w:rPr>
        <w:t>, Popp said, allow the farmers to focus on scaling up their farm to decrease costs</w:t>
      </w:r>
      <w:r w:rsidR="000B4726">
        <w:rPr>
          <w:rStyle w:val="normaltextrun"/>
          <w:rFonts w:ascii="Arial" w:hAnsi="Arial" w:cs="Arial"/>
          <w:sz w:val="22"/>
          <w:szCs w:val="22"/>
        </w:rPr>
        <w:t>, reduce their marketing expenses</w:t>
      </w:r>
      <w:r w:rsidR="004A587D">
        <w:rPr>
          <w:rStyle w:val="normaltextrun"/>
          <w:rFonts w:ascii="Arial" w:hAnsi="Arial" w:cs="Arial"/>
          <w:sz w:val="22"/>
          <w:szCs w:val="22"/>
        </w:rPr>
        <w:t>,</w:t>
      </w:r>
      <w:r w:rsidR="000B4726">
        <w:rPr>
          <w:rStyle w:val="normaltextrun"/>
          <w:rFonts w:ascii="Arial" w:hAnsi="Arial" w:cs="Arial"/>
          <w:sz w:val="22"/>
          <w:szCs w:val="22"/>
        </w:rPr>
        <w:t xml:space="preserve"> especially for deliveries and sales</w:t>
      </w:r>
      <w:r w:rsidR="004A587D">
        <w:rPr>
          <w:rStyle w:val="normaltextrun"/>
          <w:rFonts w:ascii="Arial" w:hAnsi="Arial" w:cs="Arial"/>
          <w:sz w:val="22"/>
          <w:szCs w:val="22"/>
        </w:rPr>
        <w:t>,</w:t>
      </w:r>
      <w:r w:rsidR="00887B40" w:rsidRPr="00E000B1">
        <w:rPr>
          <w:rStyle w:val="normaltextrun"/>
          <w:rFonts w:ascii="Arial" w:hAnsi="Arial" w:cs="Arial"/>
          <w:sz w:val="22"/>
          <w:szCs w:val="22"/>
        </w:rPr>
        <w:t xml:space="preserve"> and potentially increase their profit margin.</w:t>
      </w:r>
    </w:p>
    <w:p w14:paraId="534F7366"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4FFE5B7C" w14:textId="5D9BAA43" w:rsidR="00887B40" w:rsidRDefault="00887B40" w:rsidP="00887B40">
      <w:pPr>
        <w:pStyle w:val="paragraph"/>
        <w:spacing w:before="0" w:beforeAutospacing="0" w:after="0" w:afterAutospacing="0"/>
        <w:textAlignment w:val="baseline"/>
        <w:rPr>
          <w:rStyle w:val="eop"/>
          <w:rFonts w:ascii="Arial" w:hAnsi="Arial" w:cs="Arial"/>
          <w:sz w:val="22"/>
          <w:szCs w:val="22"/>
        </w:rPr>
      </w:pPr>
      <w:r w:rsidRPr="00E000B1">
        <w:rPr>
          <w:rStyle w:val="normaltextrun"/>
          <w:rFonts w:ascii="Arial" w:hAnsi="Arial" w:cs="Arial"/>
          <w:sz w:val="22"/>
          <w:szCs w:val="22"/>
        </w:rPr>
        <w:t xml:space="preserve">“You can focus more on growing and producing food as opposed to doing a whole bunch of the marketing and being </w:t>
      </w:r>
      <w:r w:rsidR="001D5FFE">
        <w:rPr>
          <w:rStyle w:val="normaltextrun"/>
          <w:rFonts w:ascii="Arial" w:hAnsi="Arial" w:cs="Arial"/>
          <w:sz w:val="22"/>
          <w:szCs w:val="22"/>
        </w:rPr>
        <w:t>at</w:t>
      </w:r>
      <w:r w:rsidR="001D5FFE" w:rsidRPr="00E000B1">
        <w:rPr>
          <w:rStyle w:val="normaltextrun"/>
          <w:rFonts w:ascii="Arial" w:hAnsi="Arial" w:cs="Arial"/>
          <w:sz w:val="22"/>
          <w:szCs w:val="22"/>
        </w:rPr>
        <w:t xml:space="preserve"> </w:t>
      </w:r>
      <w:r w:rsidRPr="00E000B1">
        <w:rPr>
          <w:rStyle w:val="normaltextrun"/>
          <w:rFonts w:ascii="Arial" w:hAnsi="Arial" w:cs="Arial"/>
          <w:sz w:val="22"/>
          <w:szCs w:val="22"/>
        </w:rPr>
        <w:t xml:space="preserve">the farmers market </w:t>
      </w:r>
      <w:r w:rsidR="001D5FFE">
        <w:rPr>
          <w:rStyle w:val="normaltextrun"/>
          <w:rFonts w:ascii="Arial" w:hAnsi="Arial" w:cs="Arial"/>
          <w:sz w:val="22"/>
          <w:szCs w:val="22"/>
        </w:rPr>
        <w:t>several times</w:t>
      </w:r>
      <w:r w:rsidRPr="00E000B1">
        <w:rPr>
          <w:rStyle w:val="normaltextrun"/>
          <w:rFonts w:ascii="Arial" w:hAnsi="Arial" w:cs="Arial"/>
          <w:sz w:val="22"/>
          <w:szCs w:val="22"/>
        </w:rPr>
        <w:t xml:space="preserve"> a week,” Popp said. “There</w:t>
      </w:r>
      <w:r w:rsidR="00A56989">
        <w:rPr>
          <w:rStyle w:val="normaltextrun"/>
          <w:rFonts w:ascii="Arial" w:hAnsi="Arial" w:cs="Arial"/>
          <w:sz w:val="22"/>
          <w:szCs w:val="22"/>
        </w:rPr>
        <w:t xml:space="preserve"> are</w:t>
      </w:r>
      <w:r w:rsidRPr="00E000B1">
        <w:rPr>
          <w:rStyle w:val="normaltextrun"/>
          <w:rFonts w:ascii="Arial" w:hAnsi="Arial" w:cs="Arial"/>
          <w:sz w:val="22"/>
          <w:szCs w:val="22"/>
        </w:rPr>
        <w:t xml:space="preserve"> plusses and minuses to each market outlet that you pursue and there</w:t>
      </w:r>
      <w:r w:rsidR="001D5FFE">
        <w:rPr>
          <w:rStyle w:val="normaltextrun"/>
          <w:rFonts w:ascii="Arial" w:hAnsi="Arial" w:cs="Arial"/>
          <w:sz w:val="22"/>
          <w:szCs w:val="22"/>
        </w:rPr>
        <w:t xml:space="preserve"> are</w:t>
      </w:r>
      <w:r w:rsidRPr="00E000B1">
        <w:rPr>
          <w:rStyle w:val="normaltextrun"/>
          <w:rFonts w:ascii="Arial" w:hAnsi="Arial" w:cs="Arial"/>
          <w:sz w:val="22"/>
          <w:szCs w:val="22"/>
        </w:rPr>
        <w:t xml:space="preserve"> strength</w:t>
      </w:r>
      <w:r w:rsidR="001D5FFE">
        <w:rPr>
          <w:rStyle w:val="normaltextrun"/>
          <w:rFonts w:ascii="Arial" w:hAnsi="Arial" w:cs="Arial"/>
          <w:sz w:val="22"/>
          <w:szCs w:val="22"/>
        </w:rPr>
        <w:t>s</w:t>
      </w:r>
      <w:r w:rsidRPr="00E000B1">
        <w:rPr>
          <w:rStyle w:val="normaltextrun"/>
          <w:rFonts w:ascii="Arial" w:hAnsi="Arial" w:cs="Arial"/>
          <w:sz w:val="22"/>
          <w:szCs w:val="22"/>
        </w:rPr>
        <w:t xml:space="preserve"> and weaknesses </w:t>
      </w:r>
      <w:r w:rsidR="001D5FFE">
        <w:rPr>
          <w:rStyle w:val="normaltextrun"/>
          <w:rFonts w:ascii="Arial" w:hAnsi="Arial" w:cs="Arial"/>
          <w:sz w:val="22"/>
          <w:szCs w:val="22"/>
        </w:rPr>
        <w:t xml:space="preserve">for each outlet </w:t>
      </w:r>
      <w:r w:rsidRPr="00E000B1">
        <w:rPr>
          <w:rStyle w:val="normaltextrun"/>
          <w:rFonts w:ascii="Arial" w:hAnsi="Arial" w:cs="Arial"/>
          <w:sz w:val="22"/>
          <w:szCs w:val="22"/>
        </w:rPr>
        <w:t>that you want to identify as a producer.”</w:t>
      </w:r>
      <w:r w:rsidRPr="00E000B1">
        <w:rPr>
          <w:rStyle w:val="eop"/>
          <w:rFonts w:ascii="Arial" w:hAnsi="Arial" w:cs="Arial"/>
          <w:sz w:val="22"/>
          <w:szCs w:val="22"/>
        </w:rPr>
        <w:t> </w:t>
      </w:r>
    </w:p>
    <w:p w14:paraId="2DFAD08C" w14:textId="77777777" w:rsidR="001D5FFE" w:rsidRPr="00E000B1" w:rsidRDefault="001D5FFE" w:rsidP="00887B40">
      <w:pPr>
        <w:pStyle w:val="paragraph"/>
        <w:spacing w:before="0" w:beforeAutospacing="0" w:after="0" w:afterAutospacing="0"/>
        <w:textAlignment w:val="baseline"/>
        <w:rPr>
          <w:rFonts w:ascii="Arial" w:hAnsi="Arial" w:cs="Arial"/>
          <w:sz w:val="22"/>
          <w:szCs w:val="22"/>
        </w:rPr>
      </w:pPr>
    </w:p>
    <w:p w14:paraId="6C088DFE" w14:textId="06508CA8" w:rsidR="00887B40" w:rsidRPr="00E000B1" w:rsidRDefault="00887B40" w:rsidP="00887B40">
      <w:pPr>
        <w:pStyle w:val="paragraph"/>
        <w:spacing w:before="0" w:beforeAutospacing="0" w:after="0" w:afterAutospacing="0"/>
        <w:textAlignment w:val="baseline"/>
        <w:rPr>
          <w:rStyle w:val="eop"/>
          <w:rFonts w:ascii="Arial" w:hAnsi="Arial" w:cs="Arial"/>
          <w:sz w:val="22"/>
          <w:szCs w:val="22"/>
        </w:rPr>
      </w:pPr>
      <w:r w:rsidRPr="00E000B1">
        <w:rPr>
          <w:rStyle w:val="normaltextrun"/>
          <w:rFonts w:ascii="Arial" w:hAnsi="Arial" w:cs="Arial"/>
          <w:sz w:val="22"/>
          <w:szCs w:val="22"/>
        </w:rPr>
        <w:t xml:space="preserve">Aggregators also help identify for farmers what produce has the highest demand at certain times of the year to garner the best prices. Anderson said she advises Farm School students and apprentices to keep detailed records of their crops to see which sells best to know what to grow. </w:t>
      </w:r>
      <w:r w:rsidR="001D5FFE">
        <w:rPr>
          <w:rStyle w:val="normaltextrun"/>
          <w:rFonts w:ascii="Arial" w:hAnsi="Arial" w:cs="Arial"/>
          <w:sz w:val="22"/>
          <w:szCs w:val="22"/>
        </w:rPr>
        <w:t>A</w:t>
      </w:r>
      <w:r w:rsidRPr="00E000B1">
        <w:rPr>
          <w:rStyle w:val="normaltextrun"/>
          <w:rFonts w:ascii="Arial" w:hAnsi="Arial" w:cs="Arial"/>
          <w:sz w:val="22"/>
          <w:szCs w:val="22"/>
        </w:rPr>
        <w:t xml:space="preserve">ggregators </w:t>
      </w:r>
      <w:r w:rsidR="001D5FFE">
        <w:rPr>
          <w:rStyle w:val="normaltextrun"/>
          <w:rFonts w:ascii="Arial" w:hAnsi="Arial" w:cs="Arial"/>
          <w:sz w:val="22"/>
          <w:szCs w:val="22"/>
        </w:rPr>
        <w:t>can assist in that regard</w:t>
      </w:r>
      <w:r w:rsidRPr="00E000B1">
        <w:rPr>
          <w:rStyle w:val="normaltextrun"/>
          <w:rFonts w:ascii="Arial" w:hAnsi="Arial" w:cs="Arial"/>
          <w:sz w:val="22"/>
          <w:szCs w:val="22"/>
        </w:rPr>
        <w:t>, Popp said.</w:t>
      </w:r>
    </w:p>
    <w:p w14:paraId="5BDD3F29"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1F3C4355" w14:textId="61098651" w:rsidR="00887B40" w:rsidRPr="00E000B1" w:rsidRDefault="00887B40" w:rsidP="00887B40">
      <w:pPr>
        <w:pStyle w:val="paragraph"/>
        <w:spacing w:before="0" w:beforeAutospacing="0" w:after="0" w:afterAutospacing="0"/>
        <w:textAlignment w:val="baseline"/>
        <w:rPr>
          <w:rStyle w:val="eop"/>
          <w:rFonts w:ascii="Arial" w:hAnsi="Arial" w:cs="Arial"/>
          <w:sz w:val="22"/>
          <w:szCs w:val="22"/>
        </w:rPr>
      </w:pPr>
      <w:r w:rsidRPr="00E000B1">
        <w:rPr>
          <w:rStyle w:val="normaltextrun"/>
          <w:rFonts w:ascii="Arial" w:hAnsi="Arial" w:cs="Arial"/>
          <w:sz w:val="22"/>
          <w:szCs w:val="22"/>
        </w:rPr>
        <w:t>“That information flow, through the aggregator by way of accessing the marketing channel, is certainly one of the functions of that middleman,” Popp said.</w:t>
      </w:r>
    </w:p>
    <w:p w14:paraId="4572BB86"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65EFE9AB" w14:textId="5B0745A2" w:rsidR="00887B40" w:rsidRPr="00E000B1" w:rsidRDefault="00024B72" w:rsidP="00887B40">
      <w:pPr>
        <w:pStyle w:val="paragraph"/>
        <w:spacing w:before="0" w:beforeAutospacing="0" w:after="0" w:afterAutospacing="0"/>
        <w:textAlignment w:val="baseline"/>
        <w:rPr>
          <w:rStyle w:val="eop"/>
          <w:rFonts w:ascii="Arial" w:hAnsi="Arial" w:cs="Arial"/>
          <w:sz w:val="22"/>
          <w:szCs w:val="22"/>
        </w:rPr>
      </w:pPr>
      <w:hyperlink r:id="rId11" w:tgtFrame="_blank" w:history="1">
        <w:r w:rsidR="00887B40" w:rsidRPr="00E000B1">
          <w:rPr>
            <w:rStyle w:val="normaltextrun"/>
            <w:rFonts w:ascii="Arial" w:hAnsi="Arial" w:cs="Arial"/>
            <w:color w:val="0563C1"/>
            <w:sz w:val="22"/>
            <w:szCs w:val="22"/>
          </w:rPr>
          <w:t>Arkansas MarketMaker</w:t>
        </w:r>
      </w:hyperlink>
      <w:r w:rsidR="00887B40" w:rsidRPr="00E000B1">
        <w:rPr>
          <w:rStyle w:val="normaltextrun"/>
          <w:rFonts w:ascii="Arial" w:hAnsi="Arial" w:cs="Arial"/>
          <w:sz w:val="22"/>
          <w:szCs w:val="22"/>
        </w:rPr>
        <w:t> further helps connect producers and marketers, Popp noted. MarketMaker is a searchable food industry database featuring a community of food-related businesses: buyers, farmers/ranchers, fisheries, farmers markets, processors/packers, wineries, restaurants and more, the website states. Arkansas</w:t>
      </w:r>
      <w:r w:rsidR="00297E37">
        <w:rPr>
          <w:rStyle w:val="normaltextrun"/>
          <w:rFonts w:ascii="Arial" w:hAnsi="Arial" w:cs="Arial"/>
          <w:sz w:val="22"/>
          <w:szCs w:val="22"/>
        </w:rPr>
        <w:t xml:space="preserve"> MarketMaker</w:t>
      </w:r>
      <w:r w:rsidR="00887B40" w:rsidRPr="00E000B1">
        <w:rPr>
          <w:rStyle w:val="normaltextrun"/>
          <w:rFonts w:ascii="Arial" w:hAnsi="Arial" w:cs="Arial"/>
          <w:sz w:val="22"/>
          <w:szCs w:val="22"/>
        </w:rPr>
        <w:t xml:space="preserve"> can be accessed at </w:t>
      </w:r>
      <w:hyperlink r:id="rId12" w:tgtFrame="_blank" w:history="1">
        <w:r w:rsidR="00887B40" w:rsidRPr="00E000B1">
          <w:rPr>
            <w:rStyle w:val="normaltextrun"/>
            <w:rFonts w:ascii="Arial" w:hAnsi="Arial" w:cs="Arial"/>
            <w:color w:val="0563C1"/>
            <w:sz w:val="22"/>
            <w:szCs w:val="22"/>
          </w:rPr>
          <w:t>https://ar.foodmarketmaker.com</w:t>
        </w:r>
      </w:hyperlink>
      <w:r w:rsidR="00887B40" w:rsidRPr="00E000B1">
        <w:rPr>
          <w:rStyle w:val="normaltextrun"/>
          <w:rFonts w:ascii="Arial" w:hAnsi="Arial" w:cs="Arial"/>
          <w:sz w:val="22"/>
          <w:szCs w:val="22"/>
        </w:rPr>
        <w:t>.</w:t>
      </w:r>
    </w:p>
    <w:p w14:paraId="6BF3AFED"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157EAA2C" w14:textId="7AACBD1D" w:rsidR="00887B40" w:rsidRPr="00E000B1" w:rsidRDefault="00887B40" w:rsidP="00887B40">
      <w:pPr>
        <w:pStyle w:val="paragraph"/>
        <w:spacing w:before="0" w:beforeAutospacing="0" w:after="0" w:afterAutospacing="0"/>
        <w:textAlignment w:val="baseline"/>
        <w:rPr>
          <w:rStyle w:val="eop"/>
          <w:rFonts w:ascii="Arial" w:hAnsi="Arial" w:cs="Arial"/>
          <w:sz w:val="22"/>
          <w:szCs w:val="22"/>
        </w:rPr>
      </w:pPr>
      <w:r w:rsidRPr="00E000B1">
        <w:rPr>
          <w:rStyle w:val="normaltextrun"/>
          <w:rFonts w:ascii="Arial" w:hAnsi="Arial" w:cs="Arial"/>
          <w:sz w:val="22"/>
          <w:szCs w:val="22"/>
        </w:rPr>
        <w:t xml:space="preserve">“The last thing you want is to produce a whole bunch of produce and have it </w:t>
      </w:r>
      <w:proofErr w:type="gramStart"/>
      <w:r w:rsidRPr="00E000B1">
        <w:rPr>
          <w:rStyle w:val="normaltextrun"/>
          <w:rFonts w:ascii="Arial" w:hAnsi="Arial" w:cs="Arial"/>
          <w:sz w:val="22"/>
          <w:szCs w:val="22"/>
        </w:rPr>
        <w:t>go</w:t>
      </w:r>
      <w:proofErr w:type="gramEnd"/>
      <w:r w:rsidRPr="00E000B1">
        <w:rPr>
          <w:rStyle w:val="normaltextrun"/>
          <w:rFonts w:ascii="Arial" w:hAnsi="Arial" w:cs="Arial"/>
          <w:sz w:val="22"/>
          <w:szCs w:val="22"/>
        </w:rPr>
        <w:t xml:space="preserve"> somewhere and spoil because there was no demand for it,” Popp said. “A big part of the Center for Arkansas Farms and Foods is to both grow a producer network </w:t>
      </w:r>
      <w:r w:rsidR="001D5FFE">
        <w:rPr>
          <w:rStyle w:val="normaltextrun"/>
          <w:rFonts w:ascii="Arial" w:hAnsi="Arial" w:cs="Arial"/>
          <w:sz w:val="22"/>
          <w:szCs w:val="22"/>
        </w:rPr>
        <w:t xml:space="preserve">with links to available land </w:t>
      </w:r>
      <w:r w:rsidRPr="00E000B1">
        <w:rPr>
          <w:rStyle w:val="normaltextrun"/>
          <w:rFonts w:ascii="Arial" w:hAnsi="Arial" w:cs="Arial"/>
          <w:sz w:val="22"/>
          <w:szCs w:val="22"/>
        </w:rPr>
        <w:t xml:space="preserve">and a marketing outlet network that </w:t>
      </w:r>
      <w:r w:rsidR="001D5FFE">
        <w:rPr>
          <w:rStyle w:val="normaltextrun"/>
          <w:rFonts w:ascii="Arial" w:hAnsi="Arial" w:cs="Arial"/>
          <w:sz w:val="22"/>
          <w:szCs w:val="22"/>
        </w:rPr>
        <w:t xml:space="preserve">can allow both consumers and producers access to affordable </w:t>
      </w:r>
      <w:r w:rsidR="004A587D">
        <w:rPr>
          <w:rStyle w:val="normaltextrun"/>
          <w:rFonts w:ascii="Arial" w:hAnsi="Arial" w:cs="Arial"/>
          <w:sz w:val="22"/>
          <w:szCs w:val="22"/>
        </w:rPr>
        <w:t>high-quality</w:t>
      </w:r>
      <w:r w:rsidR="001D5FFE">
        <w:rPr>
          <w:rStyle w:val="normaltextrun"/>
          <w:rFonts w:ascii="Arial" w:hAnsi="Arial" w:cs="Arial"/>
          <w:sz w:val="22"/>
          <w:szCs w:val="22"/>
        </w:rPr>
        <w:t xml:space="preserve"> food that allows </w:t>
      </w:r>
      <w:r w:rsidRPr="00E000B1">
        <w:rPr>
          <w:rStyle w:val="normaltextrun"/>
          <w:rFonts w:ascii="Arial" w:hAnsi="Arial" w:cs="Arial"/>
          <w:sz w:val="22"/>
          <w:szCs w:val="22"/>
        </w:rPr>
        <w:t xml:space="preserve">producer </w:t>
      </w:r>
      <w:r w:rsidR="001D5FFE">
        <w:rPr>
          <w:rStyle w:val="normaltextrun"/>
          <w:rFonts w:ascii="Arial" w:hAnsi="Arial" w:cs="Arial"/>
          <w:sz w:val="22"/>
          <w:szCs w:val="22"/>
        </w:rPr>
        <w:t>to sustainably use local land resources.</w:t>
      </w:r>
      <w:r w:rsidRPr="00E000B1">
        <w:rPr>
          <w:rStyle w:val="normaltextrun"/>
          <w:rFonts w:ascii="Arial" w:hAnsi="Arial" w:cs="Arial"/>
          <w:sz w:val="22"/>
          <w:szCs w:val="22"/>
        </w:rPr>
        <w:t>”</w:t>
      </w:r>
    </w:p>
    <w:p w14:paraId="0E8DD0F0" w14:textId="77777777" w:rsidR="00887B40" w:rsidRPr="00E000B1" w:rsidRDefault="00887B40" w:rsidP="00887B40">
      <w:pPr>
        <w:pStyle w:val="paragraph"/>
        <w:spacing w:before="0" w:beforeAutospacing="0" w:after="0" w:afterAutospacing="0"/>
        <w:textAlignment w:val="baseline"/>
        <w:rPr>
          <w:rFonts w:ascii="Arial" w:hAnsi="Arial" w:cs="Arial"/>
          <w:sz w:val="22"/>
          <w:szCs w:val="22"/>
        </w:rPr>
      </w:pPr>
    </w:p>
    <w:p w14:paraId="33A487AF" w14:textId="77777777" w:rsidR="00EC5E0F" w:rsidRPr="00E000B1" w:rsidRDefault="008117E3" w:rsidP="00EC5E0F">
      <w:pPr>
        <w:spacing w:after="200"/>
        <w:rPr>
          <w:rFonts w:ascii="Arial" w:eastAsia="Arial" w:hAnsi="Arial" w:cs="Arial"/>
          <w:sz w:val="22"/>
          <w:szCs w:val="22"/>
        </w:rPr>
      </w:pPr>
      <w:r w:rsidRPr="00E000B1">
        <w:rPr>
          <w:rFonts w:ascii="Arial" w:hAnsi="Arial" w:cs="Arial"/>
          <w:sz w:val="22"/>
          <w:szCs w:val="22"/>
        </w:rPr>
        <w:t>To learn more about Division of Agriculture research, visit the Arkansas Agricultural Experiment Station website:</w:t>
      </w:r>
      <w:r w:rsidRPr="00E000B1">
        <w:rPr>
          <w:rStyle w:val="apple-converted-space"/>
          <w:rFonts w:ascii="Arial" w:hAnsi="Arial" w:cs="Arial"/>
          <w:sz w:val="22"/>
          <w:szCs w:val="22"/>
        </w:rPr>
        <w:t> </w:t>
      </w:r>
      <w:hyperlink r:id="rId13" w:history="1">
        <w:r w:rsidRPr="00E000B1">
          <w:rPr>
            <w:rStyle w:val="Hyperlink"/>
            <w:rFonts w:ascii="Arial" w:hAnsi="Arial" w:cs="Arial"/>
            <w:color w:val="0563C1"/>
            <w:sz w:val="22"/>
            <w:szCs w:val="22"/>
          </w:rPr>
          <w:t>https://aaes.uada.edu/</w:t>
        </w:r>
      </w:hyperlink>
      <w:r w:rsidRPr="00E000B1">
        <w:rPr>
          <w:rFonts w:ascii="Arial" w:hAnsi="Arial" w:cs="Arial"/>
          <w:sz w:val="22"/>
          <w:szCs w:val="22"/>
        </w:rPr>
        <w:t>. Follow us on Twitter at</w:t>
      </w:r>
      <w:r w:rsidRPr="00E000B1">
        <w:rPr>
          <w:rStyle w:val="apple-converted-space"/>
          <w:rFonts w:ascii="Arial" w:hAnsi="Arial" w:cs="Arial"/>
          <w:sz w:val="22"/>
          <w:szCs w:val="22"/>
        </w:rPr>
        <w:t> </w:t>
      </w:r>
      <w:hyperlink r:id="rId14" w:history="1">
        <w:r w:rsidRPr="00E000B1">
          <w:rPr>
            <w:rStyle w:val="Hyperlink"/>
            <w:rFonts w:ascii="Arial" w:hAnsi="Arial" w:cs="Arial"/>
            <w:color w:val="0563C1"/>
            <w:sz w:val="22"/>
            <w:szCs w:val="22"/>
          </w:rPr>
          <w:t>@ArkAgResearch</w:t>
        </w:r>
      </w:hyperlink>
      <w:r w:rsidR="00EC5E0F" w:rsidRPr="00E000B1">
        <w:rPr>
          <w:rFonts w:ascii="Arial" w:hAnsi="Arial" w:cs="Arial"/>
          <w:sz w:val="22"/>
          <w:szCs w:val="22"/>
        </w:rPr>
        <w:t xml:space="preserve"> </w:t>
      </w:r>
      <w:r w:rsidR="00EC5E0F" w:rsidRPr="00E000B1">
        <w:rPr>
          <w:rFonts w:ascii="Arial" w:eastAsia="Arial" w:hAnsi="Arial" w:cs="Arial"/>
          <w:sz w:val="22"/>
          <w:szCs w:val="22"/>
        </w:rPr>
        <w:t>and Instagram at </w:t>
      </w:r>
      <w:hyperlink r:id="rId15" w:history="1">
        <w:r w:rsidR="00EC5E0F" w:rsidRPr="00E000B1">
          <w:rPr>
            <w:rStyle w:val="Hyperlink"/>
            <w:rFonts w:ascii="Arial" w:eastAsia="Arial" w:hAnsi="Arial" w:cs="Arial"/>
            <w:sz w:val="22"/>
            <w:szCs w:val="22"/>
          </w:rPr>
          <w:t>@ArkAgResearch</w:t>
        </w:r>
      </w:hyperlink>
      <w:r w:rsidR="00EC5E0F" w:rsidRPr="00E000B1">
        <w:rPr>
          <w:rFonts w:ascii="Arial" w:eastAsia="Arial" w:hAnsi="Arial" w:cs="Arial"/>
          <w:sz w:val="22"/>
          <w:szCs w:val="22"/>
        </w:rPr>
        <w:t>.</w:t>
      </w:r>
    </w:p>
    <w:p w14:paraId="4092DD8B" w14:textId="77777777" w:rsidR="00333F6A" w:rsidRPr="00E000B1" w:rsidRDefault="00333F6A" w:rsidP="008117E3">
      <w:pPr>
        <w:spacing w:after="200" w:line="276" w:lineRule="auto"/>
        <w:rPr>
          <w:rFonts w:ascii="Arial" w:hAnsi="Arial" w:cs="Arial"/>
          <w:sz w:val="22"/>
          <w:szCs w:val="22"/>
        </w:rPr>
      </w:pPr>
    </w:p>
    <w:p w14:paraId="5D4A00ED" w14:textId="77777777" w:rsidR="00513770" w:rsidRPr="00E000B1" w:rsidRDefault="00513770" w:rsidP="000921CA">
      <w:pPr>
        <w:spacing w:after="200" w:line="276" w:lineRule="auto"/>
        <w:rPr>
          <w:rFonts w:ascii="Arial" w:hAnsi="Arial" w:cs="Arial"/>
          <w:b/>
          <w:sz w:val="22"/>
          <w:szCs w:val="22"/>
        </w:rPr>
      </w:pPr>
      <w:r w:rsidRPr="00E000B1">
        <w:rPr>
          <w:rFonts w:ascii="Arial" w:hAnsi="Arial" w:cs="Arial"/>
          <w:b/>
          <w:sz w:val="22"/>
          <w:szCs w:val="22"/>
        </w:rPr>
        <w:t>About the Division of Agriculture</w:t>
      </w:r>
    </w:p>
    <w:p w14:paraId="7B125F5B" w14:textId="77777777" w:rsidR="00513770" w:rsidRPr="00E000B1"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E000B1">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AE12F68" w14:textId="77777777" w:rsidR="00513770" w:rsidRPr="00E000B1"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E000B1">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7BE45A4E" w14:textId="77777777" w:rsidR="00513770" w:rsidRPr="00E000B1" w:rsidRDefault="00513770" w:rsidP="000921CA">
      <w:pPr>
        <w:pStyle w:val="xmsonormal"/>
        <w:shd w:val="clear" w:color="auto" w:fill="FFFFFF"/>
        <w:spacing w:before="0" w:beforeAutospacing="0" w:after="200" w:afterAutospacing="0" w:line="276" w:lineRule="auto"/>
        <w:rPr>
          <w:rFonts w:ascii="Arial" w:hAnsi="Arial" w:cs="Arial"/>
          <w:color w:val="000000" w:themeColor="text1"/>
          <w:sz w:val="22"/>
          <w:szCs w:val="22"/>
        </w:rPr>
      </w:pPr>
      <w:r w:rsidRPr="00E000B1">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02696504" w14:textId="77777777" w:rsidR="00F476F3" w:rsidRPr="00E000B1" w:rsidRDefault="00513770" w:rsidP="000921CA">
      <w:pPr>
        <w:pStyle w:val="xmsonormal"/>
        <w:shd w:val="clear" w:color="auto" w:fill="FFFFFF"/>
        <w:spacing w:before="0" w:beforeAutospacing="0" w:after="200" w:afterAutospacing="0" w:line="276" w:lineRule="auto"/>
        <w:jc w:val="center"/>
        <w:rPr>
          <w:rFonts w:ascii="Arial" w:hAnsi="Arial" w:cs="Arial"/>
          <w:color w:val="000000" w:themeColor="text1"/>
          <w:sz w:val="22"/>
          <w:szCs w:val="22"/>
        </w:rPr>
      </w:pPr>
      <w:r w:rsidRPr="00E000B1">
        <w:rPr>
          <w:rFonts w:ascii="Arial" w:hAnsi="Arial" w:cs="Arial"/>
          <w:color w:val="000000" w:themeColor="text1"/>
          <w:sz w:val="22"/>
          <w:szCs w:val="22"/>
        </w:rPr>
        <w:lastRenderedPageBreak/>
        <w:t># # #</w:t>
      </w:r>
    </w:p>
    <w:sectPr w:rsidR="00F476F3" w:rsidRPr="00E000B1" w:rsidSect="00874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40"/>
    <w:rsid w:val="00016EC7"/>
    <w:rsid w:val="00024211"/>
    <w:rsid w:val="00024B72"/>
    <w:rsid w:val="00050E44"/>
    <w:rsid w:val="000629E6"/>
    <w:rsid w:val="000648BC"/>
    <w:rsid w:val="000913DE"/>
    <w:rsid w:val="000921CA"/>
    <w:rsid w:val="000A5220"/>
    <w:rsid w:val="000B4726"/>
    <w:rsid w:val="00130BFB"/>
    <w:rsid w:val="001327DA"/>
    <w:rsid w:val="001459F4"/>
    <w:rsid w:val="001464FC"/>
    <w:rsid w:val="001519AE"/>
    <w:rsid w:val="0015374D"/>
    <w:rsid w:val="00161FC4"/>
    <w:rsid w:val="0017427B"/>
    <w:rsid w:val="00191291"/>
    <w:rsid w:val="001B5157"/>
    <w:rsid w:val="001B6E74"/>
    <w:rsid w:val="001C002A"/>
    <w:rsid w:val="001C62DF"/>
    <w:rsid w:val="001D5FFE"/>
    <w:rsid w:val="001D74C9"/>
    <w:rsid w:val="001F05B1"/>
    <w:rsid w:val="00206224"/>
    <w:rsid w:val="00235D7F"/>
    <w:rsid w:val="00257F83"/>
    <w:rsid w:val="00264E5A"/>
    <w:rsid w:val="00267C47"/>
    <w:rsid w:val="002838C1"/>
    <w:rsid w:val="00285E8D"/>
    <w:rsid w:val="00297E37"/>
    <w:rsid w:val="002C7FA8"/>
    <w:rsid w:val="002D75C8"/>
    <w:rsid w:val="00302D04"/>
    <w:rsid w:val="003042DA"/>
    <w:rsid w:val="003229FC"/>
    <w:rsid w:val="00331E14"/>
    <w:rsid w:val="00333F6A"/>
    <w:rsid w:val="00372F7D"/>
    <w:rsid w:val="00384BCE"/>
    <w:rsid w:val="003B679B"/>
    <w:rsid w:val="003F542A"/>
    <w:rsid w:val="00406CC3"/>
    <w:rsid w:val="00440F36"/>
    <w:rsid w:val="00464454"/>
    <w:rsid w:val="004A587D"/>
    <w:rsid w:val="004C54B0"/>
    <w:rsid w:val="004D484C"/>
    <w:rsid w:val="004F04E9"/>
    <w:rsid w:val="004F3077"/>
    <w:rsid w:val="00513770"/>
    <w:rsid w:val="00532C2E"/>
    <w:rsid w:val="00537E56"/>
    <w:rsid w:val="00541A04"/>
    <w:rsid w:val="00564E92"/>
    <w:rsid w:val="005679B1"/>
    <w:rsid w:val="00576E81"/>
    <w:rsid w:val="00587822"/>
    <w:rsid w:val="005C3AC0"/>
    <w:rsid w:val="005D317C"/>
    <w:rsid w:val="005D6DF9"/>
    <w:rsid w:val="00602F8C"/>
    <w:rsid w:val="00636C40"/>
    <w:rsid w:val="006619D0"/>
    <w:rsid w:val="00661A0B"/>
    <w:rsid w:val="006679C2"/>
    <w:rsid w:val="00672842"/>
    <w:rsid w:val="006A378D"/>
    <w:rsid w:val="006A5A65"/>
    <w:rsid w:val="006A6525"/>
    <w:rsid w:val="006B1074"/>
    <w:rsid w:val="006D5C71"/>
    <w:rsid w:val="006E3020"/>
    <w:rsid w:val="006F411F"/>
    <w:rsid w:val="00707A88"/>
    <w:rsid w:val="00715153"/>
    <w:rsid w:val="00717160"/>
    <w:rsid w:val="00743136"/>
    <w:rsid w:val="0075190D"/>
    <w:rsid w:val="00754F42"/>
    <w:rsid w:val="00770449"/>
    <w:rsid w:val="00786161"/>
    <w:rsid w:val="00797273"/>
    <w:rsid w:val="007A4D31"/>
    <w:rsid w:val="007A6049"/>
    <w:rsid w:val="007B1B30"/>
    <w:rsid w:val="007C624F"/>
    <w:rsid w:val="007D040C"/>
    <w:rsid w:val="007D6D0B"/>
    <w:rsid w:val="007F74E4"/>
    <w:rsid w:val="008117E3"/>
    <w:rsid w:val="0083741A"/>
    <w:rsid w:val="00845693"/>
    <w:rsid w:val="00850781"/>
    <w:rsid w:val="00860AEA"/>
    <w:rsid w:val="00874CC8"/>
    <w:rsid w:val="00887B40"/>
    <w:rsid w:val="008A217C"/>
    <w:rsid w:val="008B5518"/>
    <w:rsid w:val="008C18D1"/>
    <w:rsid w:val="008D461B"/>
    <w:rsid w:val="008D7BE4"/>
    <w:rsid w:val="00937685"/>
    <w:rsid w:val="00940BEB"/>
    <w:rsid w:val="0095181D"/>
    <w:rsid w:val="00953803"/>
    <w:rsid w:val="00954FDE"/>
    <w:rsid w:val="0096120E"/>
    <w:rsid w:val="009856B3"/>
    <w:rsid w:val="00992640"/>
    <w:rsid w:val="009A212D"/>
    <w:rsid w:val="009A24EB"/>
    <w:rsid w:val="009E0D2C"/>
    <w:rsid w:val="00A023AC"/>
    <w:rsid w:val="00A11C83"/>
    <w:rsid w:val="00A20125"/>
    <w:rsid w:val="00A376E3"/>
    <w:rsid w:val="00A44C7F"/>
    <w:rsid w:val="00A559F3"/>
    <w:rsid w:val="00A56989"/>
    <w:rsid w:val="00A81E7C"/>
    <w:rsid w:val="00A934A5"/>
    <w:rsid w:val="00AB025B"/>
    <w:rsid w:val="00AE00F4"/>
    <w:rsid w:val="00AE4B72"/>
    <w:rsid w:val="00AF2CC7"/>
    <w:rsid w:val="00AF36FC"/>
    <w:rsid w:val="00B257AC"/>
    <w:rsid w:val="00B32886"/>
    <w:rsid w:val="00B4194F"/>
    <w:rsid w:val="00B72A55"/>
    <w:rsid w:val="00BC3905"/>
    <w:rsid w:val="00BC732A"/>
    <w:rsid w:val="00BD054D"/>
    <w:rsid w:val="00BF4CDF"/>
    <w:rsid w:val="00C036EF"/>
    <w:rsid w:val="00C25B3B"/>
    <w:rsid w:val="00C30A92"/>
    <w:rsid w:val="00C554E5"/>
    <w:rsid w:val="00C62026"/>
    <w:rsid w:val="00C73078"/>
    <w:rsid w:val="00CC18E3"/>
    <w:rsid w:val="00CE2CD4"/>
    <w:rsid w:val="00CE520A"/>
    <w:rsid w:val="00D02344"/>
    <w:rsid w:val="00D12B9B"/>
    <w:rsid w:val="00D258C7"/>
    <w:rsid w:val="00D67594"/>
    <w:rsid w:val="00D94160"/>
    <w:rsid w:val="00DA2E7B"/>
    <w:rsid w:val="00DB102F"/>
    <w:rsid w:val="00DB20F6"/>
    <w:rsid w:val="00DB31EE"/>
    <w:rsid w:val="00DE02F9"/>
    <w:rsid w:val="00DE3F2A"/>
    <w:rsid w:val="00DF56F3"/>
    <w:rsid w:val="00DF5BF7"/>
    <w:rsid w:val="00DF7CC8"/>
    <w:rsid w:val="00E000B1"/>
    <w:rsid w:val="00E051FB"/>
    <w:rsid w:val="00E1495D"/>
    <w:rsid w:val="00E42CF6"/>
    <w:rsid w:val="00E44140"/>
    <w:rsid w:val="00E45ACE"/>
    <w:rsid w:val="00E655D9"/>
    <w:rsid w:val="00E92BD7"/>
    <w:rsid w:val="00EB6A17"/>
    <w:rsid w:val="00EC5E0F"/>
    <w:rsid w:val="00ED6E54"/>
    <w:rsid w:val="00F25C66"/>
    <w:rsid w:val="00F476F3"/>
    <w:rsid w:val="00F710D2"/>
    <w:rsid w:val="00F738E6"/>
    <w:rsid w:val="00F96E41"/>
    <w:rsid w:val="00FA689D"/>
    <w:rsid w:val="00FC53FC"/>
    <w:rsid w:val="00FE3DC7"/>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82D5"/>
  <w15:chartTrackingRefBased/>
  <w15:docId w15:val="{D88786E6-5BF6-45C4-AC03-5727413A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customStyle="1" w:styleId="UnresolvedMention1">
    <w:name w:val="Unresolved Mention1"/>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paragraph" w:customStyle="1" w:styleId="paragraph">
    <w:name w:val="paragraph"/>
    <w:basedOn w:val="Normal"/>
    <w:rsid w:val="00887B40"/>
    <w:pPr>
      <w:spacing w:before="100" w:beforeAutospacing="1" w:after="100" w:afterAutospacing="1"/>
    </w:pPr>
  </w:style>
  <w:style w:type="character" w:customStyle="1" w:styleId="eop">
    <w:name w:val="eop"/>
    <w:basedOn w:val="DefaultParagraphFont"/>
    <w:rsid w:val="00887B40"/>
  </w:style>
  <w:style w:type="character" w:customStyle="1" w:styleId="normaltextrun">
    <w:name w:val="normaltextrun"/>
    <w:basedOn w:val="DefaultParagraphFont"/>
    <w:rsid w:val="00887B40"/>
  </w:style>
  <w:style w:type="paragraph" w:styleId="CommentText">
    <w:name w:val="annotation text"/>
    <w:basedOn w:val="Normal"/>
    <w:link w:val="CommentTextChar"/>
    <w:uiPriority w:val="99"/>
    <w:unhideWhenUsed/>
    <w:rsid w:val="00024211"/>
    <w:rPr>
      <w:sz w:val="20"/>
      <w:szCs w:val="20"/>
    </w:rPr>
  </w:style>
  <w:style w:type="character" w:customStyle="1" w:styleId="CommentTextChar">
    <w:name w:val="Comment Text Char"/>
    <w:basedOn w:val="DefaultParagraphFont"/>
    <w:link w:val="CommentText"/>
    <w:uiPriority w:val="99"/>
    <w:rsid w:val="0002421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B4726"/>
    <w:rPr>
      <w:sz w:val="16"/>
      <w:szCs w:val="16"/>
    </w:rPr>
  </w:style>
  <w:style w:type="paragraph" w:styleId="CommentSubject">
    <w:name w:val="annotation subject"/>
    <w:basedOn w:val="CommentText"/>
    <w:next w:val="CommentText"/>
    <w:link w:val="CommentSubjectChar"/>
    <w:uiPriority w:val="99"/>
    <w:semiHidden/>
    <w:unhideWhenUsed/>
    <w:rsid w:val="000B4726"/>
    <w:rPr>
      <w:b/>
      <w:bCs/>
    </w:rPr>
  </w:style>
  <w:style w:type="character" w:customStyle="1" w:styleId="CommentSubjectChar">
    <w:name w:val="Comment Subject Char"/>
    <w:basedOn w:val="CommentTextChar"/>
    <w:link w:val="CommentSubject"/>
    <w:uiPriority w:val="99"/>
    <w:semiHidden/>
    <w:rsid w:val="000B4726"/>
    <w:rPr>
      <w:rFonts w:ascii="Times New Roman" w:eastAsia="Times New Roman" w:hAnsi="Times New Roman" w:cs="Times New Roman"/>
      <w:b/>
      <w:bCs/>
      <w:sz w:val="20"/>
      <w:szCs w:val="20"/>
    </w:rPr>
  </w:style>
  <w:style w:type="paragraph" w:styleId="Revision">
    <w:name w:val="Revision"/>
    <w:hidden/>
    <w:uiPriority w:val="99"/>
    <w:semiHidden/>
    <w:rsid w:val="00786161"/>
    <w:rPr>
      <w:rFonts w:ascii="Times New Roman" w:eastAsia="Times New Roman" w:hAnsi="Times New Roman" w:cs="Times New Roman"/>
    </w:rPr>
  </w:style>
  <w:style w:type="character" w:styleId="UnresolvedMention">
    <w:name w:val="Unresolved Mention"/>
    <w:basedOn w:val="DefaultParagraphFont"/>
    <w:uiPriority w:val="99"/>
    <w:unhideWhenUsed/>
    <w:rsid w:val="00E44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73432">
      <w:bodyDiv w:val="1"/>
      <w:marLeft w:val="0"/>
      <w:marRight w:val="0"/>
      <w:marTop w:val="0"/>
      <w:marBottom w:val="0"/>
      <w:divBdr>
        <w:top w:val="none" w:sz="0" w:space="0" w:color="auto"/>
        <w:left w:val="none" w:sz="0" w:space="0" w:color="auto"/>
        <w:bottom w:val="none" w:sz="0" w:space="0" w:color="auto"/>
        <w:right w:val="none" w:sz="0" w:space="0" w:color="auto"/>
      </w:divBdr>
      <w:divsChild>
        <w:div w:id="860628818">
          <w:marLeft w:val="0"/>
          <w:marRight w:val="0"/>
          <w:marTop w:val="0"/>
          <w:marBottom w:val="0"/>
          <w:divBdr>
            <w:top w:val="none" w:sz="0" w:space="0" w:color="auto"/>
            <w:left w:val="none" w:sz="0" w:space="0" w:color="auto"/>
            <w:bottom w:val="none" w:sz="0" w:space="0" w:color="auto"/>
            <w:right w:val="none" w:sz="0" w:space="0" w:color="auto"/>
          </w:divBdr>
        </w:div>
        <w:div w:id="360588739">
          <w:marLeft w:val="0"/>
          <w:marRight w:val="0"/>
          <w:marTop w:val="0"/>
          <w:marBottom w:val="0"/>
          <w:divBdr>
            <w:top w:val="none" w:sz="0" w:space="0" w:color="auto"/>
            <w:left w:val="none" w:sz="0" w:space="0" w:color="auto"/>
            <w:bottom w:val="none" w:sz="0" w:space="0" w:color="auto"/>
            <w:right w:val="none" w:sz="0" w:space="0" w:color="auto"/>
          </w:divBdr>
        </w:div>
        <w:div w:id="1230111834">
          <w:marLeft w:val="0"/>
          <w:marRight w:val="0"/>
          <w:marTop w:val="0"/>
          <w:marBottom w:val="0"/>
          <w:divBdr>
            <w:top w:val="none" w:sz="0" w:space="0" w:color="auto"/>
            <w:left w:val="none" w:sz="0" w:space="0" w:color="auto"/>
            <w:bottom w:val="none" w:sz="0" w:space="0" w:color="auto"/>
            <w:right w:val="none" w:sz="0" w:space="0" w:color="auto"/>
          </w:divBdr>
        </w:div>
        <w:div w:id="1872381695">
          <w:marLeft w:val="0"/>
          <w:marRight w:val="0"/>
          <w:marTop w:val="0"/>
          <w:marBottom w:val="0"/>
          <w:divBdr>
            <w:top w:val="none" w:sz="0" w:space="0" w:color="auto"/>
            <w:left w:val="none" w:sz="0" w:space="0" w:color="auto"/>
            <w:bottom w:val="none" w:sz="0" w:space="0" w:color="auto"/>
            <w:right w:val="none" w:sz="0" w:space="0" w:color="auto"/>
          </w:divBdr>
        </w:div>
        <w:div w:id="1184131461">
          <w:marLeft w:val="0"/>
          <w:marRight w:val="0"/>
          <w:marTop w:val="0"/>
          <w:marBottom w:val="0"/>
          <w:divBdr>
            <w:top w:val="none" w:sz="0" w:space="0" w:color="auto"/>
            <w:left w:val="none" w:sz="0" w:space="0" w:color="auto"/>
            <w:bottom w:val="none" w:sz="0" w:space="0" w:color="auto"/>
            <w:right w:val="none" w:sz="0" w:space="0" w:color="auto"/>
          </w:divBdr>
        </w:div>
        <w:div w:id="891116422">
          <w:marLeft w:val="0"/>
          <w:marRight w:val="0"/>
          <w:marTop w:val="0"/>
          <w:marBottom w:val="0"/>
          <w:divBdr>
            <w:top w:val="none" w:sz="0" w:space="0" w:color="auto"/>
            <w:left w:val="none" w:sz="0" w:space="0" w:color="auto"/>
            <w:bottom w:val="none" w:sz="0" w:space="0" w:color="auto"/>
            <w:right w:val="none" w:sz="0" w:space="0" w:color="auto"/>
          </w:divBdr>
        </w:div>
        <w:div w:id="1256478375">
          <w:marLeft w:val="0"/>
          <w:marRight w:val="0"/>
          <w:marTop w:val="0"/>
          <w:marBottom w:val="0"/>
          <w:divBdr>
            <w:top w:val="none" w:sz="0" w:space="0" w:color="auto"/>
            <w:left w:val="none" w:sz="0" w:space="0" w:color="auto"/>
            <w:bottom w:val="none" w:sz="0" w:space="0" w:color="auto"/>
            <w:right w:val="none" w:sz="0" w:space="0" w:color="auto"/>
          </w:divBdr>
        </w:div>
        <w:div w:id="1917977081">
          <w:marLeft w:val="0"/>
          <w:marRight w:val="0"/>
          <w:marTop w:val="0"/>
          <w:marBottom w:val="0"/>
          <w:divBdr>
            <w:top w:val="none" w:sz="0" w:space="0" w:color="auto"/>
            <w:left w:val="none" w:sz="0" w:space="0" w:color="auto"/>
            <w:bottom w:val="none" w:sz="0" w:space="0" w:color="auto"/>
            <w:right w:val="none" w:sz="0" w:space="0" w:color="auto"/>
          </w:divBdr>
        </w:div>
        <w:div w:id="1134520690">
          <w:marLeft w:val="0"/>
          <w:marRight w:val="0"/>
          <w:marTop w:val="0"/>
          <w:marBottom w:val="0"/>
          <w:divBdr>
            <w:top w:val="none" w:sz="0" w:space="0" w:color="auto"/>
            <w:left w:val="none" w:sz="0" w:space="0" w:color="auto"/>
            <w:bottom w:val="none" w:sz="0" w:space="0" w:color="auto"/>
            <w:right w:val="none" w:sz="0" w:space="0" w:color="auto"/>
          </w:divBdr>
        </w:div>
        <w:div w:id="1903515753">
          <w:marLeft w:val="0"/>
          <w:marRight w:val="0"/>
          <w:marTop w:val="0"/>
          <w:marBottom w:val="0"/>
          <w:divBdr>
            <w:top w:val="none" w:sz="0" w:space="0" w:color="auto"/>
            <w:left w:val="none" w:sz="0" w:space="0" w:color="auto"/>
            <w:bottom w:val="none" w:sz="0" w:space="0" w:color="auto"/>
            <w:right w:val="none" w:sz="0" w:space="0" w:color="auto"/>
          </w:divBdr>
        </w:div>
        <w:div w:id="1465269365">
          <w:marLeft w:val="0"/>
          <w:marRight w:val="0"/>
          <w:marTop w:val="0"/>
          <w:marBottom w:val="0"/>
          <w:divBdr>
            <w:top w:val="none" w:sz="0" w:space="0" w:color="auto"/>
            <w:left w:val="none" w:sz="0" w:space="0" w:color="auto"/>
            <w:bottom w:val="none" w:sz="0" w:space="0" w:color="auto"/>
            <w:right w:val="none" w:sz="0" w:space="0" w:color="auto"/>
          </w:divBdr>
        </w:div>
        <w:div w:id="1586184061">
          <w:marLeft w:val="0"/>
          <w:marRight w:val="0"/>
          <w:marTop w:val="0"/>
          <w:marBottom w:val="0"/>
          <w:divBdr>
            <w:top w:val="none" w:sz="0" w:space="0" w:color="auto"/>
            <w:left w:val="none" w:sz="0" w:space="0" w:color="auto"/>
            <w:bottom w:val="none" w:sz="0" w:space="0" w:color="auto"/>
            <w:right w:val="none" w:sz="0" w:space="0" w:color="auto"/>
          </w:divBdr>
        </w:div>
        <w:div w:id="761609684">
          <w:marLeft w:val="0"/>
          <w:marRight w:val="0"/>
          <w:marTop w:val="0"/>
          <w:marBottom w:val="0"/>
          <w:divBdr>
            <w:top w:val="none" w:sz="0" w:space="0" w:color="auto"/>
            <w:left w:val="none" w:sz="0" w:space="0" w:color="auto"/>
            <w:bottom w:val="none" w:sz="0" w:space="0" w:color="auto"/>
            <w:right w:val="none" w:sz="0" w:space="0" w:color="auto"/>
          </w:divBdr>
        </w:div>
        <w:div w:id="444160755">
          <w:marLeft w:val="0"/>
          <w:marRight w:val="0"/>
          <w:marTop w:val="0"/>
          <w:marBottom w:val="0"/>
          <w:divBdr>
            <w:top w:val="none" w:sz="0" w:space="0" w:color="auto"/>
            <w:left w:val="none" w:sz="0" w:space="0" w:color="auto"/>
            <w:bottom w:val="none" w:sz="0" w:space="0" w:color="auto"/>
            <w:right w:val="none" w:sz="0" w:space="0" w:color="auto"/>
          </w:divBdr>
        </w:div>
        <w:div w:id="1153982738">
          <w:marLeft w:val="0"/>
          <w:marRight w:val="0"/>
          <w:marTop w:val="0"/>
          <w:marBottom w:val="0"/>
          <w:divBdr>
            <w:top w:val="none" w:sz="0" w:space="0" w:color="auto"/>
            <w:left w:val="none" w:sz="0" w:space="0" w:color="auto"/>
            <w:bottom w:val="none" w:sz="0" w:space="0" w:color="auto"/>
            <w:right w:val="none" w:sz="0" w:space="0" w:color="auto"/>
          </w:divBdr>
        </w:div>
        <w:div w:id="592010989">
          <w:marLeft w:val="0"/>
          <w:marRight w:val="0"/>
          <w:marTop w:val="0"/>
          <w:marBottom w:val="0"/>
          <w:divBdr>
            <w:top w:val="none" w:sz="0" w:space="0" w:color="auto"/>
            <w:left w:val="none" w:sz="0" w:space="0" w:color="auto"/>
            <w:bottom w:val="none" w:sz="0" w:space="0" w:color="auto"/>
            <w:right w:val="none" w:sz="0" w:space="0" w:color="auto"/>
          </w:divBdr>
        </w:div>
        <w:div w:id="1060205272">
          <w:marLeft w:val="0"/>
          <w:marRight w:val="0"/>
          <w:marTop w:val="0"/>
          <w:marBottom w:val="0"/>
          <w:divBdr>
            <w:top w:val="none" w:sz="0" w:space="0" w:color="auto"/>
            <w:left w:val="none" w:sz="0" w:space="0" w:color="auto"/>
            <w:bottom w:val="none" w:sz="0" w:space="0" w:color="auto"/>
            <w:right w:val="none" w:sz="0" w:space="0" w:color="auto"/>
          </w:divBdr>
        </w:div>
        <w:div w:id="1960062746">
          <w:marLeft w:val="0"/>
          <w:marRight w:val="0"/>
          <w:marTop w:val="0"/>
          <w:marBottom w:val="0"/>
          <w:divBdr>
            <w:top w:val="none" w:sz="0" w:space="0" w:color="auto"/>
            <w:left w:val="none" w:sz="0" w:space="0" w:color="auto"/>
            <w:bottom w:val="none" w:sz="0" w:space="0" w:color="auto"/>
            <w:right w:val="none" w:sz="0" w:space="0" w:color="auto"/>
          </w:divBdr>
        </w:div>
        <w:div w:id="32193887">
          <w:marLeft w:val="0"/>
          <w:marRight w:val="0"/>
          <w:marTop w:val="0"/>
          <w:marBottom w:val="0"/>
          <w:divBdr>
            <w:top w:val="none" w:sz="0" w:space="0" w:color="auto"/>
            <w:left w:val="none" w:sz="0" w:space="0" w:color="auto"/>
            <w:bottom w:val="none" w:sz="0" w:space="0" w:color="auto"/>
            <w:right w:val="none" w:sz="0" w:space="0" w:color="auto"/>
          </w:divBdr>
        </w:div>
        <w:div w:id="1972973094">
          <w:marLeft w:val="0"/>
          <w:marRight w:val="0"/>
          <w:marTop w:val="0"/>
          <w:marBottom w:val="0"/>
          <w:divBdr>
            <w:top w:val="none" w:sz="0" w:space="0" w:color="auto"/>
            <w:left w:val="none" w:sz="0" w:space="0" w:color="auto"/>
            <w:bottom w:val="none" w:sz="0" w:space="0" w:color="auto"/>
            <w:right w:val="none" w:sz="0" w:space="0" w:color="auto"/>
          </w:divBdr>
        </w:div>
        <w:div w:id="1827672365">
          <w:marLeft w:val="0"/>
          <w:marRight w:val="0"/>
          <w:marTop w:val="0"/>
          <w:marBottom w:val="0"/>
          <w:divBdr>
            <w:top w:val="none" w:sz="0" w:space="0" w:color="auto"/>
            <w:left w:val="none" w:sz="0" w:space="0" w:color="auto"/>
            <w:bottom w:val="none" w:sz="0" w:space="0" w:color="auto"/>
            <w:right w:val="none" w:sz="0" w:space="0" w:color="auto"/>
          </w:divBdr>
        </w:div>
        <w:div w:id="1875733872">
          <w:marLeft w:val="0"/>
          <w:marRight w:val="0"/>
          <w:marTop w:val="0"/>
          <w:marBottom w:val="0"/>
          <w:divBdr>
            <w:top w:val="none" w:sz="0" w:space="0" w:color="auto"/>
            <w:left w:val="none" w:sz="0" w:space="0" w:color="auto"/>
            <w:bottom w:val="none" w:sz="0" w:space="0" w:color="auto"/>
            <w:right w:val="none" w:sz="0" w:space="0" w:color="auto"/>
          </w:divBdr>
        </w:div>
        <w:div w:id="141704844">
          <w:marLeft w:val="0"/>
          <w:marRight w:val="0"/>
          <w:marTop w:val="0"/>
          <w:marBottom w:val="0"/>
          <w:divBdr>
            <w:top w:val="none" w:sz="0" w:space="0" w:color="auto"/>
            <w:left w:val="none" w:sz="0" w:space="0" w:color="auto"/>
            <w:bottom w:val="none" w:sz="0" w:space="0" w:color="auto"/>
            <w:right w:val="none" w:sz="0" w:space="0" w:color="auto"/>
          </w:divBdr>
        </w:div>
        <w:div w:id="205605697">
          <w:marLeft w:val="0"/>
          <w:marRight w:val="0"/>
          <w:marTop w:val="0"/>
          <w:marBottom w:val="0"/>
          <w:divBdr>
            <w:top w:val="none" w:sz="0" w:space="0" w:color="auto"/>
            <w:left w:val="none" w:sz="0" w:space="0" w:color="auto"/>
            <w:bottom w:val="none" w:sz="0" w:space="0" w:color="auto"/>
            <w:right w:val="none" w:sz="0" w:space="0" w:color="auto"/>
          </w:divBdr>
        </w:div>
        <w:div w:id="403918590">
          <w:marLeft w:val="0"/>
          <w:marRight w:val="0"/>
          <w:marTop w:val="0"/>
          <w:marBottom w:val="0"/>
          <w:divBdr>
            <w:top w:val="none" w:sz="0" w:space="0" w:color="auto"/>
            <w:left w:val="none" w:sz="0" w:space="0" w:color="auto"/>
            <w:bottom w:val="none" w:sz="0" w:space="0" w:color="auto"/>
            <w:right w:val="none" w:sz="0" w:space="0" w:color="auto"/>
          </w:divBdr>
        </w:div>
      </w:divsChild>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rkAgResearch" TargetMode="External"/><Relationship Id="rId13"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3" Type="http://schemas.openxmlformats.org/officeDocument/2006/relationships/settings" Target="settings.xml"/><Relationship Id="rId7" Type="http://schemas.openxmlformats.org/officeDocument/2006/relationships/hyperlink" Target="https://twitter.com/ArkAgResearch" TargetMode="External"/><Relationship Id="rId12" Type="http://schemas.openxmlformats.org/officeDocument/2006/relationships/hyperlink" Target="https://ar.foodmarketmak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miller@uark.edu" TargetMode="External"/><Relationship Id="rId11" Type="http://schemas.openxmlformats.org/officeDocument/2006/relationships/hyperlink" Target="https://www.uaex.uada.edu/farm-ranch/economics-marketing/direct-marketing/arkansas-market-maker.aspx" TargetMode="External"/><Relationship Id="rId5" Type="http://schemas.openxmlformats.org/officeDocument/2006/relationships/image" Target="media/image1.emf"/><Relationship Id="rId15" Type="http://schemas.openxmlformats.org/officeDocument/2006/relationships/hyperlink" Target="https://www.instagram.com/arkagresearch/" TargetMode="External"/><Relationship Id="rId10" Type="http://schemas.openxmlformats.org/officeDocument/2006/relationships/hyperlink" Target="https://caff.uada.edu/apprenticeship-programs" TargetMode="External"/><Relationship Id="rId4" Type="http://schemas.openxmlformats.org/officeDocument/2006/relationships/webSettings" Target="webSettings.xml"/><Relationship Id="rId9" Type="http://schemas.openxmlformats.org/officeDocument/2006/relationships/hyperlink" Target="https://flic.kr/s/aHsmWAHf9W" TargetMode="External"/><Relationship Id="rId14"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ohn%20Lovet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John Lovett Story Template</Template>
  <TotalTime>56</TotalTime>
  <Pages>4</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9387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40</cp:revision>
  <dcterms:created xsi:type="dcterms:W3CDTF">2021-11-02T19:36:00Z</dcterms:created>
  <dcterms:modified xsi:type="dcterms:W3CDTF">2021-11-03T15:34:00Z</dcterms:modified>
  <cp:category>Agricultural science news</cp:category>
</cp:coreProperties>
</file>