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Look w:val="04A0" w:firstRow="1" w:lastRow="0" w:firstColumn="1" w:lastColumn="0" w:noHBand="0" w:noVBand="1"/>
      </w:tblPr>
      <w:tblGrid>
        <w:gridCol w:w="3775"/>
        <w:gridCol w:w="2970"/>
        <w:gridCol w:w="2605"/>
      </w:tblGrid>
      <w:tr w:rsidR="0023025B" w:rsidRPr="00610D4B" w14:paraId="67E6932D" w14:textId="77777777" w:rsidTr="0064213C">
        <w:tc>
          <w:tcPr>
            <w:tcW w:w="3775" w:type="dxa"/>
          </w:tcPr>
          <w:p w14:paraId="6203133F" w14:textId="77777777" w:rsidR="0023025B" w:rsidRPr="00610D4B" w:rsidRDefault="0023025B" w:rsidP="0064213C">
            <w:pPr>
              <w:rPr>
                <w:rFonts w:ascii="Arial" w:hAnsi="Arial" w:cs="Arial"/>
                <w:sz w:val="22"/>
                <w:szCs w:val="22"/>
              </w:rPr>
            </w:pPr>
            <w:r w:rsidRPr="00610D4B">
              <w:rPr>
                <w:rFonts w:ascii="Arial" w:hAnsi="Arial" w:cs="Arial"/>
                <w:noProof/>
                <w:sz w:val="22"/>
                <w:szCs w:val="22"/>
              </w:rPr>
              <w:drawing>
                <wp:anchor distT="0" distB="0" distL="114300" distR="114300" simplePos="0" relativeHeight="251659264" behindDoc="0" locked="0" layoutInCell="1" allowOverlap="1" wp14:anchorId="6F2A7109" wp14:editId="4A3F54CA">
                  <wp:simplePos x="0" y="0"/>
                  <wp:positionH relativeFrom="column">
                    <wp:posOffset>-28738</wp:posOffset>
                  </wp:positionH>
                  <wp:positionV relativeFrom="paragraph">
                    <wp:posOffset>-506839</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85885" cy="4268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0D4B">
              <w:rPr>
                <w:rFonts w:ascii="Arial" w:hAnsi="Arial" w:cs="Arial"/>
                <w:sz w:val="22"/>
                <w:szCs w:val="22"/>
              </w:rPr>
              <w:softHyphen/>
            </w:r>
          </w:p>
          <w:p w14:paraId="2B063A1F" w14:textId="77777777" w:rsidR="0023025B" w:rsidRPr="00610D4B" w:rsidRDefault="0023025B" w:rsidP="0064213C">
            <w:pPr>
              <w:rPr>
                <w:rFonts w:ascii="Arial" w:hAnsi="Arial" w:cs="Arial"/>
                <w:sz w:val="22"/>
                <w:szCs w:val="22"/>
              </w:rPr>
            </w:pPr>
            <w:r w:rsidRPr="00610D4B">
              <w:rPr>
                <w:rFonts w:ascii="Arial" w:hAnsi="Arial" w:cs="Arial"/>
                <w:sz w:val="22"/>
                <w:szCs w:val="22"/>
              </w:rPr>
              <w:t>Media Contact: Tracy Courage</w:t>
            </w:r>
          </w:p>
        </w:tc>
        <w:tc>
          <w:tcPr>
            <w:tcW w:w="2970" w:type="dxa"/>
          </w:tcPr>
          <w:p w14:paraId="28F07B39" w14:textId="77777777" w:rsidR="0023025B" w:rsidRPr="00610D4B" w:rsidRDefault="0023025B" w:rsidP="0064213C">
            <w:pPr>
              <w:jc w:val="center"/>
              <w:rPr>
                <w:rFonts w:ascii="Arial" w:hAnsi="Arial" w:cs="Arial"/>
                <w:sz w:val="22"/>
                <w:szCs w:val="22"/>
              </w:rPr>
            </w:pPr>
          </w:p>
          <w:p w14:paraId="2CB409E2" w14:textId="2F1FA2D3" w:rsidR="0023025B" w:rsidRPr="00610D4B" w:rsidRDefault="0023025B" w:rsidP="0064213C">
            <w:pPr>
              <w:jc w:val="center"/>
              <w:rPr>
                <w:rFonts w:ascii="Arial" w:hAnsi="Arial" w:cs="Arial"/>
                <w:sz w:val="22"/>
                <w:szCs w:val="22"/>
              </w:rPr>
            </w:pPr>
            <w:r w:rsidRPr="00610D4B">
              <w:rPr>
                <w:rFonts w:ascii="Arial" w:hAnsi="Arial" w:cs="Arial"/>
                <w:sz w:val="22"/>
                <w:szCs w:val="22"/>
              </w:rPr>
              <w:t>tcourage@ua</w:t>
            </w:r>
            <w:r w:rsidR="005108FB" w:rsidRPr="00610D4B">
              <w:rPr>
                <w:rFonts w:ascii="Arial" w:hAnsi="Arial" w:cs="Arial"/>
                <w:sz w:val="22"/>
                <w:szCs w:val="22"/>
              </w:rPr>
              <w:t>da</w:t>
            </w:r>
            <w:r w:rsidRPr="00610D4B">
              <w:rPr>
                <w:rFonts w:ascii="Arial" w:hAnsi="Arial" w:cs="Arial"/>
                <w:sz w:val="22"/>
                <w:szCs w:val="22"/>
              </w:rPr>
              <w:t>.edu</w:t>
            </w:r>
          </w:p>
        </w:tc>
        <w:tc>
          <w:tcPr>
            <w:tcW w:w="2605" w:type="dxa"/>
          </w:tcPr>
          <w:p w14:paraId="11EBE438" w14:textId="77777777" w:rsidR="0023025B" w:rsidRPr="00610D4B" w:rsidRDefault="0023025B" w:rsidP="0064213C">
            <w:pPr>
              <w:jc w:val="center"/>
              <w:rPr>
                <w:rFonts w:ascii="Arial" w:hAnsi="Arial" w:cs="Arial"/>
                <w:sz w:val="22"/>
                <w:szCs w:val="22"/>
              </w:rPr>
            </w:pPr>
            <w:r w:rsidRPr="00610D4B">
              <w:rPr>
                <w:rFonts w:ascii="Arial" w:hAnsi="Arial" w:cs="Arial"/>
                <w:sz w:val="22"/>
                <w:szCs w:val="22"/>
              </w:rPr>
              <w:t>Office:501-671-2126</w:t>
            </w:r>
          </w:p>
          <w:p w14:paraId="219EE5E7" w14:textId="77777777" w:rsidR="0023025B" w:rsidRPr="00610D4B" w:rsidRDefault="0023025B" w:rsidP="0064213C">
            <w:pPr>
              <w:rPr>
                <w:rFonts w:ascii="Arial" w:hAnsi="Arial" w:cs="Arial"/>
                <w:sz w:val="22"/>
                <w:szCs w:val="22"/>
              </w:rPr>
            </w:pPr>
            <w:r w:rsidRPr="00610D4B">
              <w:rPr>
                <w:rFonts w:ascii="Arial" w:hAnsi="Arial" w:cs="Arial"/>
                <w:sz w:val="22"/>
                <w:szCs w:val="22"/>
              </w:rPr>
              <w:t xml:space="preserve">     Cell: 501-658-2044</w:t>
            </w:r>
          </w:p>
        </w:tc>
      </w:tr>
      <w:tr w:rsidR="0023025B" w:rsidRPr="00610D4B" w14:paraId="75D7D8CF" w14:textId="77777777" w:rsidTr="0064213C">
        <w:tc>
          <w:tcPr>
            <w:tcW w:w="3775" w:type="dxa"/>
          </w:tcPr>
          <w:p w14:paraId="13A91166" w14:textId="77777777" w:rsidR="0023025B" w:rsidRPr="00610D4B" w:rsidRDefault="0023025B" w:rsidP="0064213C">
            <w:pPr>
              <w:rPr>
                <w:rFonts w:ascii="Arial" w:hAnsi="Arial" w:cs="Arial"/>
                <w:noProof/>
                <w:sz w:val="22"/>
                <w:szCs w:val="22"/>
              </w:rPr>
            </w:pPr>
          </w:p>
        </w:tc>
        <w:tc>
          <w:tcPr>
            <w:tcW w:w="2970" w:type="dxa"/>
          </w:tcPr>
          <w:p w14:paraId="580D26AF" w14:textId="77777777" w:rsidR="0023025B" w:rsidRPr="00610D4B" w:rsidRDefault="0023025B" w:rsidP="0064213C">
            <w:pPr>
              <w:jc w:val="center"/>
              <w:rPr>
                <w:rFonts w:ascii="Arial" w:hAnsi="Arial" w:cs="Arial"/>
                <w:sz w:val="22"/>
                <w:szCs w:val="22"/>
              </w:rPr>
            </w:pPr>
          </w:p>
        </w:tc>
        <w:tc>
          <w:tcPr>
            <w:tcW w:w="2605" w:type="dxa"/>
          </w:tcPr>
          <w:p w14:paraId="0B91DCFF" w14:textId="77777777" w:rsidR="0023025B" w:rsidRPr="00610D4B" w:rsidRDefault="0023025B" w:rsidP="0064213C">
            <w:pPr>
              <w:jc w:val="center"/>
              <w:rPr>
                <w:rFonts w:ascii="Arial" w:hAnsi="Arial" w:cs="Arial"/>
                <w:sz w:val="22"/>
                <w:szCs w:val="22"/>
              </w:rPr>
            </w:pPr>
          </w:p>
        </w:tc>
      </w:tr>
    </w:tbl>
    <w:p w14:paraId="74A5638C" w14:textId="0B3FFC53" w:rsidR="0023025B" w:rsidRPr="00610D4B" w:rsidRDefault="004E15A7" w:rsidP="0023025B">
      <w:pPr>
        <w:rPr>
          <w:rFonts w:ascii="Arial" w:hAnsi="Arial" w:cs="Arial"/>
          <w:color w:val="000000" w:themeColor="text1"/>
          <w:sz w:val="22"/>
          <w:szCs w:val="22"/>
        </w:rPr>
      </w:pPr>
      <w:r w:rsidRPr="00610D4B">
        <w:rPr>
          <w:rFonts w:ascii="Arial" w:hAnsi="Arial" w:cs="Arial"/>
          <w:color w:val="000000" w:themeColor="text1"/>
          <w:sz w:val="22"/>
          <w:szCs w:val="22"/>
        </w:rPr>
        <w:t>Nov. 1</w:t>
      </w:r>
      <w:r w:rsidR="0023025B" w:rsidRPr="00610D4B">
        <w:rPr>
          <w:rFonts w:ascii="Arial" w:hAnsi="Arial" w:cs="Arial"/>
          <w:color w:val="000000" w:themeColor="text1"/>
          <w:sz w:val="22"/>
          <w:szCs w:val="22"/>
        </w:rPr>
        <w:t>, 2021</w:t>
      </w:r>
    </w:p>
    <w:p w14:paraId="07E8F6DC" w14:textId="77777777" w:rsidR="0023025B" w:rsidRPr="00610D4B" w:rsidRDefault="0023025B" w:rsidP="0023025B">
      <w:pPr>
        <w:rPr>
          <w:rFonts w:ascii="Arial" w:hAnsi="Arial" w:cs="Arial"/>
          <w:color w:val="000000" w:themeColor="text1"/>
          <w:sz w:val="22"/>
          <w:szCs w:val="22"/>
        </w:rPr>
      </w:pPr>
    </w:p>
    <w:p w14:paraId="0F531949" w14:textId="16EA631A" w:rsidR="0023025B" w:rsidRPr="00610D4B" w:rsidRDefault="0023025B" w:rsidP="0023025B">
      <w:pPr>
        <w:rPr>
          <w:rFonts w:ascii="Arial" w:hAnsi="Arial" w:cs="Arial"/>
          <w:b/>
          <w:color w:val="000000" w:themeColor="text1"/>
          <w:sz w:val="22"/>
          <w:szCs w:val="22"/>
        </w:rPr>
      </w:pPr>
      <w:r w:rsidRPr="00610D4B">
        <w:rPr>
          <w:rFonts w:ascii="Arial" w:hAnsi="Arial" w:cs="Arial"/>
          <w:b/>
          <w:color w:val="000000" w:themeColor="text1"/>
          <w:sz w:val="22"/>
          <w:szCs w:val="22"/>
        </w:rPr>
        <w:t xml:space="preserve">Cooperative Extension Service breaks ground on new Jackson County </w:t>
      </w:r>
      <w:r w:rsidR="00D03B03" w:rsidRPr="00610D4B">
        <w:rPr>
          <w:rFonts w:ascii="Arial" w:hAnsi="Arial" w:cs="Arial"/>
          <w:b/>
          <w:color w:val="000000" w:themeColor="text1"/>
          <w:sz w:val="22"/>
          <w:szCs w:val="22"/>
        </w:rPr>
        <w:t>c</w:t>
      </w:r>
      <w:r w:rsidRPr="00610D4B">
        <w:rPr>
          <w:rFonts w:ascii="Arial" w:hAnsi="Arial" w:cs="Arial"/>
          <w:b/>
          <w:color w:val="000000" w:themeColor="text1"/>
          <w:sz w:val="22"/>
          <w:szCs w:val="22"/>
        </w:rPr>
        <w:t>enter</w:t>
      </w:r>
    </w:p>
    <w:p w14:paraId="01FDC450" w14:textId="77777777" w:rsidR="0023025B" w:rsidRPr="00610D4B" w:rsidRDefault="0023025B" w:rsidP="0023025B">
      <w:pPr>
        <w:rPr>
          <w:rFonts w:ascii="Arial" w:hAnsi="Arial" w:cs="Arial"/>
          <w:b/>
          <w:color w:val="000000" w:themeColor="text1"/>
          <w:sz w:val="22"/>
          <w:szCs w:val="22"/>
        </w:rPr>
      </w:pPr>
    </w:p>
    <w:p w14:paraId="7F60ECC7" w14:textId="77777777" w:rsidR="0023025B" w:rsidRPr="00610D4B" w:rsidRDefault="0023025B" w:rsidP="0023025B">
      <w:pPr>
        <w:rPr>
          <w:rFonts w:ascii="Arial" w:hAnsi="Arial" w:cs="Arial"/>
          <w:bCs/>
          <w:color w:val="000000" w:themeColor="text1"/>
          <w:sz w:val="22"/>
          <w:szCs w:val="22"/>
        </w:rPr>
      </w:pPr>
      <w:r w:rsidRPr="00610D4B">
        <w:rPr>
          <w:rFonts w:ascii="Arial" w:hAnsi="Arial" w:cs="Arial"/>
          <w:bCs/>
          <w:color w:val="000000" w:themeColor="text1"/>
          <w:sz w:val="22"/>
          <w:szCs w:val="22"/>
        </w:rPr>
        <w:t>By Tracy Courage</w:t>
      </w:r>
    </w:p>
    <w:p w14:paraId="44688595" w14:textId="77777777" w:rsidR="0023025B" w:rsidRPr="00610D4B" w:rsidRDefault="0023025B" w:rsidP="0023025B">
      <w:pPr>
        <w:rPr>
          <w:rFonts w:ascii="Arial" w:hAnsi="Arial" w:cs="Arial"/>
          <w:bCs/>
          <w:color w:val="000000" w:themeColor="text1"/>
          <w:sz w:val="22"/>
          <w:szCs w:val="22"/>
        </w:rPr>
      </w:pPr>
      <w:r w:rsidRPr="00610D4B">
        <w:rPr>
          <w:rFonts w:ascii="Arial" w:hAnsi="Arial" w:cs="Arial"/>
          <w:bCs/>
          <w:color w:val="000000" w:themeColor="text1"/>
          <w:sz w:val="22"/>
          <w:szCs w:val="22"/>
        </w:rPr>
        <w:t xml:space="preserve">U of A System Division of Agriculture </w:t>
      </w:r>
    </w:p>
    <w:p w14:paraId="78D97646" w14:textId="77777777" w:rsidR="0023025B" w:rsidRPr="00610D4B" w:rsidRDefault="0023025B" w:rsidP="0023025B">
      <w:pPr>
        <w:rPr>
          <w:rFonts w:ascii="Arial" w:hAnsi="Arial" w:cs="Arial"/>
          <w:b/>
          <w:color w:val="000000" w:themeColor="text1"/>
          <w:sz w:val="22"/>
          <w:szCs w:val="22"/>
        </w:rPr>
      </w:pPr>
    </w:p>
    <w:p w14:paraId="499B50C4" w14:textId="77777777" w:rsidR="0023025B" w:rsidRPr="00610D4B" w:rsidRDefault="0023025B" w:rsidP="0023025B">
      <w:pPr>
        <w:rPr>
          <w:rFonts w:ascii="Arial" w:hAnsi="Arial" w:cs="Arial"/>
          <w:b/>
          <w:color w:val="000000" w:themeColor="text1"/>
          <w:sz w:val="22"/>
          <w:szCs w:val="22"/>
        </w:rPr>
      </w:pPr>
      <w:r w:rsidRPr="00610D4B">
        <w:rPr>
          <w:rFonts w:ascii="Arial" w:hAnsi="Arial" w:cs="Arial"/>
          <w:b/>
          <w:color w:val="000000" w:themeColor="text1"/>
          <w:sz w:val="22"/>
          <w:szCs w:val="22"/>
        </w:rPr>
        <w:t>Fast facts</w:t>
      </w:r>
    </w:p>
    <w:p w14:paraId="66765A6C" w14:textId="0269AB1A" w:rsidR="0023025B" w:rsidRPr="00610D4B" w:rsidRDefault="0023025B" w:rsidP="0023025B">
      <w:pPr>
        <w:pStyle w:val="ListParagraph"/>
        <w:numPr>
          <w:ilvl w:val="0"/>
          <w:numId w:val="1"/>
        </w:numPr>
        <w:rPr>
          <w:rFonts w:ascii="Arial" w:hAnsi="Arial" w:cs="Arial"/>
          <w:sz w:val="22"/>
          <w:szCs w:val="22"/>
        </w:rPr>
      </w:pPr>
      <w:r w:rsidRPr="00610D4B">
        <w:rPr>
          <w:rFonts w:ascii="Arial" w:hAnsi="Arial" w:cs="Arial"/>
          <w:sz w:val="22"/>
          <w:szCs w:val="22"/>
        </w:rPr>
        <w:t>Center renam</w:t>
      </w:r>
      <w:r w:rsidR="009236EB" w:rsidRPr="00610D4B">
        <w:rPr>
          <w:rFonts w:ascii="Arial" w:hAnsi="Arial" w:cs="Arial"/>
          <w:sz w:val="22"/>
          <w:szCs w:val="22"/>
        </w:rPr>
        <w:t>e</w:t>
      </w:r>
      <w:r w:rsidRPr="00610D4B">
        <w:rPr>
          <w:rFonts w:ascii="Arial" w:hAnsi="Arial" w:cs="Arial"/>
          <w:sz w:val="22"/>
          <w:szCs w:val="22"/>
        </w:rPr>
        <w:t>d Jackson County Extension Center</w:t>
      </w:r>
    </w:p>
    <w:p w14:paraId="6577DEAA" w14:textId="30BFB28D" w:rsidR="0023025B" w:rsidRPr="00610D4B" w:rsidRDefault="0023025B" w:rsidP="0023025B">
      <w:pPr>
        <w:pStyle w:val="ListParagraph"/>
        <w:numPr>
          <w:ilvl w:val="0"/>
          <w:numId w:val="1"/>
        </w:numPr>
        <w:rPr>
          <w:rFonts w:ascii="Arial" w:hAnsi="Arial" w:cs="Arial"/>
          <w:sz w:val="22"/>
          <w:szCs w:val="22"/>
        </w:rPr>
      </w:pPr>
      <w:r w:rsidRPr="00610D4B">
        <w:rPr>
          <w:rFonts w:ascii="Arial" w:hAnsi="Arial" w:cs="Arial"/>
          <w:sz w:val="22"/>
          <w:szCs w:val="22"/>
        </w:rPr>
        <w:t xml:space="preserve">Center slated to open in </w:t>
      </w:r>
      <w:r w:rsidR="009236EB" w:rsidRPr="00610D4B">
        <w:rPr>
          <w:rFonts w:ascii="Arial" w:hAnsi="Arial" w:cs="Arial"/>
          <w:sz w:val="22"/>
          <w:szCs w:val="22"/>
        </w:rPr>
        <w:t xml:space="preserve">late summer </w:t>
      </w:r>
      <w:r w:rsidRPr="00610D4B">
        <w:rPr>
          <w:rFonts w:ascii="Arial" w:hAnsi="Arial" w:cs="Arial"/>
          <w:sz w:val="22"/>
          <w:szCs w:val="22"/>
        </w:rPr>
        <w:t>2022</w:t>
      </w:r>
    </w:p>
    <w:p w14:paraId="67D7E9DB" w14:textId="20FC15F9" w:rsidR="0023025B" w:rsidRPr="00610D4B" w:rsidRDefault="0023025B" w:rsidP="0011717E">
      <w:pPr>
        <w:pStyle w:val="ListParagraph"/>
        <w:rPr>
          <w:rFonts w:ascii="Arial" w:hAnsi="Arial" w:cs="Arial"/>
          <w:sz w:val="22"/>
          <w:szCs w:val="22"/>
        </w:rPr>
      </w:pPr>
    </w:p>
    <w:p w14:paraId="42A5FC25" w14:textId="77777777" w:rsidR="0023025B" w:rsidRPr="00610D4B" w:rsidRDefault="0023025B" w:rsidP="0023025B">
      <w:pPr>
        <w:rPr>
          <w:rFonts w:ascii="Arial" w:hAnsi="Arial" w:cs="Arial"/>
          <w:sz w:val="22"/>
          <w:szCs w:val="22"/>
        </w:rPr>
      </w:pPr>
    </w:p>
    <w:p w14:paraId="0EEC8B4A" w14:textId="6E9B4938" w:rsidR="0023025B" w:rsidRPr="00610D4B" w:rsidRDefault="0023025B" w:rsidP="0023025B">
      <w:pPr>
        <w:rPr>
          <w:rFonts w:ascii="Arial" w:hAnsi="Arial" w:cs="Arial"/>
          <w:sz w:val="22"/>
          <w:szCs w:val="22"/>
        </w:rPr>
      </w:pPr>
      <w:r w:rsidRPr="00610D4B">
        <w:rPr>
          <w:rFonts w:ascii="Arial" w:hAnsi="Arial" w:cs="Arial"/>
          <w:sz w:val="22"/>
          <w:szCs w:val="22"/>
        </w:rPr>
        <w:t>(</w:t>
      </w:r>
      <w:r w:rsidR="002C577B">
        <w:rPr>
          <w:rFonts w:ascii="Arial" w:hAnsi="Arial" w:cs="Arial"/>
          <w:sz w:val="22"/>
          <w:szCs w:val="22"/>
        </w:rPr>
        <w:t>443</w:t>
      </w:r>
      <w:r w:rsidRPr="00610D4B">
        <w:rPr>
          <w:rFonts w:ascii="Arial" w:hAnsi="Arial" w:cs="Arial"/>
          <w:sz w:val="22"/>
          <w:szCs w:val="22"/>
        </w:rPr>
        <w:t xml:space="preserve"> words) </w:t>
      </w:r>
      <w:r w:rsidRPr="00610D4B">
        <w:rPr>
          <w:rFonts w:ascii="Arial" w:hAnsi="Arial" w:cs="Arial"/>
          <w:i/>
          <w:sz w:val="22"/>
          <w:szCs w:val="22"/>
        </w:rPr>
        <w:t xml:space="preserve">– </w:t>
      </w:r>
      <w:r w:rsidRPr="00610D4B">
        <w:rPr>
          <w:rFonts w:ascii="Arial" w:hAnsi="Arial" w:cs="Arial"/>
          <w:sz w:val="22"/>
          <w:szCs w:val="22"/>
        </w:rPr>
        <w:t>(Newsrooms, with art at: [</w:t>
      </w:r>
      <w:hyperlink r:id="rId6" w:tooltip="https://www.flickr.com/photos/uacescomm/albums/72157720137456840/with/51639497523/" w:history="1">
        <w:r w:rsidR="00156AF6" w:rsidRPr="00610D4B">
          <w:rPr>
            <w:rStyle w:val="Hyperlink"/>
            <w:rFonts w:ascii="Arial" w:hAnsi="Arial" w:cs="Arial"/>
            <w:color w:val="0563C1"/>
            <w:sz w:val="22"/>
            <w:szCs w:val="22"/>
          </w:rPr>
          <w:t>https://www.flickr.com/photos/uacescomm/albums/72157720137456840/with/51639497523/</w:t>
        </w:r>
      </w:hyperlink>
      <w:r w:rsidRPr="00610D4B">
        <w:rPr>
          <w:rFonts w:ascii="Arial" w:hAnsi="Arial" w:cs="Arial"/>
          <w:sz w:val="22"/>
          <w:szCs w:val="22"/>
        </w:rPr>
        <w:t>])</w:t>
      </w:r>
    </w:p>
    <w:p w14:paraId="50A3241B" w14:textId="77777777" w:rsidR="002E61E4" w:rsidRPr="00610D4B" w:rsidRDefault="002E61E4" w:rsidP="0023025B">
      <w:pPr>
        <w:rPr>
          <w:rFonts w:ascii="Arial" w:hAnsi="Arial" w:cs="Arial"/>
          <w:sz w:val="22"/>
          <w:szCs w:val="22"/>
        </w:rPr>
      </w:pPr>
    </w:p>
    <w:p w14:paraId="23A84A8F" w14:textId="4EE7387E" w:rsidR="0023025B" w:rsidRPr="00610D4B" w:rsidRDefault="0023025B" w:rsidP="0023025B">
      <w:pPr>
        <w:spacing w:afterLines="150" w:after="360"/>
        <w:rPr>
          <w:rFonts w:ascii="Arial" w:hAnsi="Arial" w:cs="Arial"/>
          <w:sz w:val="22"/>
          <w:szCs w:val="22"/>
        </w:rPr>
      </w:pPr>
      <w:r w:rsidRPr="00610D4B">
        <w:rPr>
          <w:rFonts w:ascii="Arial" w:hAnsi="Arial" w:cs="Arial"/>
          <w:sz w:val="22"/>
          <w:szCs w:val="22"/>
        </w:rPr>
        <w:t xml:space="preserve">NEWPORT, Ark. </w:t>
      </w:r>
      <w:r w:rsidR="00D03B03" w:rsidRPr="00610D4B">
        <w:rPr>
          <w:rFonts w:ascii="Arial" w:hAnsi="Arial" w:cs="Arial"/>
          <w:sz w:val="22"/>
          <w:szCs w:val="22"/>
        </w:rPr>
        <w:t>—</w:t>
      </w:r>
      <w:r w:rsidR="006B36FB" w:rsidRPr="00610D4B">
        <w:rPr>
          <w:rFonts w:ascii="Arial" w:hAnsi="Arial" w:cs="Arial"/>
          <w:sz w:val="22"/>
          <w:szCs w:val="22"/>
        </w:rPr>
        <w:t xml:space="preserve"> </w:t>
      </w:r>
      <w:r w:rsidR="004E15A7" w:rsidRPr="00610D4B">
        <w:rPr>
          <w:rFonts w:ascii="Arial" w:hAnsi="Arial" w:cs="Arial"/>
          <w:sz w:val="22"/>
          <w:szCs w:val="22"/>
        </w:rPr>
        <w:t>C</w:t>
      </w:r>
      <w:r w:rsidR="00156AF6" w:rsidRPr="00610D4B">
        <w:rPr>
          <w:rFonts w:ascii="Arial" w:hAnsi="Arial" w:cs="Arial"/>
          <w:sz w:val="22"/>
          <w:szCs w:val="22"/>
        </w:rPr>
        <w:t xml:space="preserve">onstruction of the long-awaited Jackson County Extension Center is </w:t>
      </w:r>
      <w:r w:rsidR="009236EB" w:rsidRPr="00610D4B">
        <w:rPr>
          <w:rFonts w:ascii="Arial" w:hAnsi="Arial" w:cs="Arial"/>
          <w:sz w:val="22"/>
          <w:szCs w:val="22"/>
        </w:rPr>
        <w:t>finally</w:t>
      </w:r>
      <w:r w:rsidR="00156AF6" w:rsidRPr="00610D4B">
        <w:rPr>
          <w:rFonts w:ascii="Arial" w:hAnsi="Arial" w:cs="Arial"/>
          <w:sz w:val="22"/>
          <w:szCs w:val="22"/>
        </w:rPr>
        <w:t xml:space="preserve"> begin</w:t>
      </w:r>
      <w:r w:rsidR="009236EB" w:rsidRPr="00610D4B">
        <w:rPr>
          <w:rFonts w:ascii="Arial" w:hAnsi="Arial" w:cs="Arial"/>
          <w:sz w:val="22"/>
          <w:szCs w:val="22"/>
        </w:rPr>
        <w:t>ning.</w:t>
      </w:r>
    </w:p>
    <w:p w14:paraId="2789493D" w14:textId="44DDFFCA" w:rsidR="002E61E4" w:rsidRPr="00610D4B" w:rsidRDefault="00156AF6" w:rsidP="0023025B">
      <w:pPr>
        <w:spacing w:afterLines="150" w:after="360"/>
        <w:rPr>
          <w:rFonts w:ascii="Arial" w:hAnsi="Arial" w:cs="Arial"/>
          <w:sz w:val="22"/>
          <w:szCs w:val="22"/>
        </w:rPr>
      </w:pPr>
      <w:r w:rsidRPr="00610D4B">
        <w:rPr>
          <w:rFonts w:ascii="Arial" w:hAnsi="Arial" w:cs="Arial"/>
          <w:sz w:val="22"/>
          <w:szCs w:val="22"/>
        </w:rPr>
        <w:t xml:space="preserve">Officials with the University of Arkansas System Division of Agriculture Cooperative Extension Service and Jackson County broke ground Oct. 28 at the site just southeast of Newport where </w:t>
      </w:r>
      <w:r w:rsidR="00D03B03" w:rsidRPr="00610D4B">
        <w:rPr>
          <w:rFonts w:ascii="Arial" w:hAnsi="Arial" w:cs="Arial"/>
          <w:sz w:val="22"/>
          <w:szCs w:val="22"/>
        </w:rPr>
        <w:t>the</w:t>
      </w:r>
      <w:r w:rsidRPr="00610D4B">
        <w:rPr>
          <w:rFonts w:ascii="Arial" w:hAnsi="Arial" w:cs="Arial"/>
          <w:sz w:val="22"/>
          <w:szCs w:val="22"/>
        </w:rPr>
        <w:t xml:space="preserve"> </w:t>
      </w:r>
      <w:r w:rsidR="002E61E4" w:rsidRPr="00610D4B">
        <w:rPr>
          <w:rFonts w:ascii="Arial" w:hAnsi="Arial" w:cs="Arial"/>
          <w:sz w:val="22"/>
          <w:szCs w:val="22"/>
        </w:rPr>
        <w:t>4,800-</w:t>
      </w:r>
      <w:r w:rsidRPr="00610D4B">
        <w:rPr>
          <w:rFonts w:ascii="Arial" w:hAnsi="Arial" w:cs="Arial"/>
          <w:sz w:val="22"/>
          <w:szCs w:val="22"/>
        </w:rPr>
        <w:t>square</w:t>
      </w:r>
      <w:r w:rsidR="002E61E4" w:rsidRPr="00610D4B">
        <w:rPr>
          <w:rFonts w:ascii="Arial" w:hAnsi="Arial" w:cs="Arial"/>
          <w:sz w:val="22"/>
          <w:szCs w:val="22"/>
        </w:rPr>
        <w:t>-</w:t>
      </w:r>
      <w:r w:rsidRPr="00610D4B">
        <w:rPr>
          <w:rFonts w:ascii="Arial" w:hAnsi="Arial" w:cs="Arial"/>
          <w:sz w:val="22"/>
          <w:szCs w:val="22"/>
        </w:rPr>
        <w:t>foot center will be built. Con</w:t>
      </w:r>
      <w:r w:rsidR="009236EB" w:rsidRPr="00610D4B">
        <w:rPr>
          <w:rFonts w:ascii="Arial" w:hAnsi="Arial" w:cs="Arial"/>
          <w:sz w:val="22"/>
          <w:szCs w:val="22"/>
        </w:rPr>
        <w:t>str</w:t>
      </w:r>
      <w:r w:rsidRPr="00610D4B">
        <w:rPr>
          <w:rFonts w:ascii="Arial" w:hAnsi="Arial" w:cs="Arial"/>
          <w:sz w:val="22"/>
          <w:szCs w:val="22"/>
        </w:rPr>
        <w:t>uction is e</w:t>
      </w:r>
      <w:r w:rsidR="009236EB" w:rsidRPr="00610D4B">
        <w:rPr>
          <w:rFonts w:ascii="Arial" w:hAnsi="Arial" w:cs="Arial"/>
          <w:sz w:val="22"/>
          <w:szCs w:val="22"/>
        </w:rPr>
        <w:t>xpected</w:t>
      </w:r>
      <w:r w:rsidRPr="00610D4B">
        <w:rPr>
          <w:rFonts w:ascii="Arial" w:hAnsi="Arial" w:cs="Arial"/>
          <w:sz w:val="22"/>
          <w:szCs w:val="22"/>
        </w:rPr>
        <w:t xml:space="preserve"> to be complete by late summer or fall 2022.</w:t>
      </w:r>
      <w:r w:rsidR="009A635E" w:rsidRPr="00610D4B">
        <w:rPr>
          <w:rFonts w:ascii="Arial" w:hAnsi="Arial" w:cs="Arial"/>
          <w:sz w:val="22"/>
          <w:szCs w:val="22"/>
        </w:rPr>
        <w:t xml:space="preserve"> Tom Barber, who has worked with Extension since 20</w:t>
      </w:r>
      <w:r w:rsidR="00824EED">
        <w:rPr>
          <w:rFonts w:ascii="Arial" w:hAnsi="Arial" w:cs="Arial"/>
          <w:sz w:val="22"/>
          <w:szCs w:val="22"/>
        </w:rPr>
        <w:t>07</w:t>
      </w:r>
      <w:r w:rsidR="009A635E" w:rsidRPr="00610D4B">
        <w:rPr>
          <w:rFonts w:ascii="Arial" w:hAnsi="Arial" w:cs="Arial"/>
          <w:sz w:val="22"/>
          <w:szCs w:val="22"/>
        </w:rPr>
        <w:t xml:space="preserve"> as a weed scien</w:t>
      </w:r>
      <w:r w:rsidR="005108FB" w:rsidRPr="00610D4B">
        <w:rPr>
          <w:rFonts w:ascii="Arial" w:hAnsi="Arial" w:cs="Arial"/>
          <w:sz w:val="22"/>
          <w:szCs w:val="22"/>
        </w:rPr>
        <w:t>tist</w:t>
      </w:r>
      <w:r w:rsidR="009A635E" w:rsidRPr="00610D4B">
        <w:rPr>
          <w:rFonts w:ascii="Arial" w:hAnsi="Arial" w:cs="Arial"/>
          <w:sz w:val="22"/>
          <w:szCs w:val="22"/>
        </w:rPr>
        <w:t xml:space="preserve"> in Crop, Soil and Environmental Science, </w:t>
      </w:r>
      <w:r w:rsidR="00706BA8">
        <w:rPr>
          <w:rFonts w:ascii="Arial" w:hAnsi="Arial" w:cs="Arial"/>
          <w:sz w:val="22"/>
          <w:szCs w:val="22"/>
        </w:rPr>
        <w:t>has</w:t>
      </w:r>
      <w:r w:rsidR="009A635E" w:rsidRPr="00610D4B">
        <w:rPr>
          <w:rFonts w:ascii="Arial" w:hAnsi="Arial" w:cs="Arial"/>
          <w:sz w:val="22"/>
          <w:szCs w:val="22"/>
        </w:rPr>
        <w:t xml:space="preserve"> serve</w:t>
      </w:r>
      <w:r w:rsidR="00706BA8">
        <w:rPr>
          <w:rFonts w:ascii="Arial" w:hAnsi="Arial" w:cs="Arial"/>
          <w:sz w:val="22"/>
          <w:szCs w:val="22"/>
        </w:rPr>
        <w:t>d</w:t>
      </w:r>
      <w:r w:rsidR="009A635E" w:rsidRPr="00610D4B">
        <w:rPr>
          <w:rFonts w:ascii="Arial" w:hAnsi="Arial" w:cs="Arial"/>
          <w:sz w:val="22"/>
          <w:szCs w:val="22"/>
        </w:rPr>
        <w:t xml:space="preserve"> as the center’s director</w:t>
      </w:r>
      <w:r w:rsidR="00706BA8">
        <w:rPr>
          <w:rFonts w:ascii="Arial" w:hAnsi="Arial" w:cs="Arial"/>
          <w:sz w:val="22"/>
          <w:szCs w:val="22"/>
        </w:rPr>
        <w:t xml:space="preserve"> sine 2018.</w:t>
      </w:r>
    </w:p>
    <w:p w14:paraId="6D1163B6" w14:textId="400CC91A" w:rsidR="009A635E" w:rsidRPr="00610D4B" w:rsidRDefault="009236EB" w:rsidP="0023025B">
      <w:pPr>
        <w:spacing w:afterLines="150" w:after="360"/>
        <w:rPr>
          <w:rFonts w:ascii="Arial" w:hAnsi="Arial" w:cs="Arial"/>
          <w:sz w:val="22"/>
          <w:szCs w:val="22"/>
        </w:rPr>
      </w:pPr>
      <w:r w:rsidRPr="00610D4B">
        <w:rPr>
          <w:rFonts w:ascii="Arial" w:hAnsi="Arial" w:cs="Arial"/>
          <w:sz w:val="22"/>
          <w:szCs w:val="22"/>
        </w:rPr>
        <w:t xml:space="preserve">“This project has been a long time in the making,” said Dr. Bob Scott, director of the Cooperative Extension Service. “It’s a big deal for us to have this center in </w:t>
      </w:r>
      <w:r w:rsidR="002E61E4" w:rsidRPr="00610D4B">
        <w:rPr>
          <w:rFonts w:ascii="Arial" w:hAnsi="Arial" w:cs="Arial"/>
          <w:sz w:val="22"/>
          <w:szCs w:val="22"/>
        </w:rPr>
        <w:t>Ja</w:t>
      </w:r>
      <w:r w:rsidRPr="00610D4B">
        <w:rPr>
          <w:rFonts w:ascii="Arial" w:hAnsi="Arial" w:cs="Arial"/>
          <w:sz w:val="22"/>
          <w:szCs w:val="22"/>
        </w:rPr>
        <w:t>ckson County</w:t>
      </w:r>
      <w:r w:rsidR="004E15A7" w:rsidRPr="00610D4B">
        <w:rPr>
          <w:rFonts w:ascii="Arial" w:hAnsi="Arial" w:cs="Arial"/>
          <w:sz w:val="22"/>
          <w:szCs w:val="22"/>
        </w:rPr>
        <w:t>,</w:t>
      </w:r>
      <w:r w:rsidRPr="00610D4B">
        <w:rPr>
          <w:rFonts w:ascii="Arial" w:hAnsi="Arial" w:cs="Arial"/>
          <w:sz w:val="22"/>
          <w:szCs w:val="22"/>
        </w:rPr>
        <w:t xml:space="preserve"> and </w:t>
      </w:r>
      <w:r w:rsidR="00D03B03" w:rsidRPr="00610D4B">
        <w:rPr>
          <w:rFonts w:ascii="Arial" w:hAnsi="Arial" w:cs="Arial"/>
          <w:sz w:val="22"/>
          <w:szCs w:val="22"/>
        </w:rPr>
        <w:t>it’s an</w:t>
      </w:r>
      <w:r w:rsidRPr="00610D4B">
        <w:rPr>
          <w:rFonts w:ascii="Arial" w:hAnsi="Arial" w:cs="Arial"/>
          <w:sz w:val="22"/>
          <w:szCs w:val="22"/>
        </w:rPr>
        <w:t xml:space="preserve"> important project for Jackson County</w:t>
      </w:r>
      <w:r w:rsidR="002E61E4" w:rsidRPr="00610D4B">
        <w:rPr>
          <w:rFonts w:ascii="Arial" w:hAnsi="Arial" w:cs="Arial"/>
          <w:sz w:val="22"/>
          <w:szCs w:val="22"/>
        </w:rPr>
        <w:t>.</w:t>
      </w:r>
      <w:r w:rsidR="009A635E" w:rsidRPr="00610D4B">
        <w:rPr>
          <w:rFonts w:ascii="Arial" w:hAnsi="Arial" w:cs="Arial"/>
          <w:sz w:val="22"/>
          <w:szCs w:val="22"/>
        </w:rPr>
        <w:t>”</w:t>
      </w:r>
    </w:p>
    <w:p w14:paraId="5DBE979C" w14:textId="4894DBCE" w:rsidR="00D03B03" w:rsidRPr="00610D4B" w:rsidRDefault="00D03B03" w:rsidP="0023025B">
      <w:pPr>
        <w:spacing w:afterLines="150" w:after="360"/>
        <w:rPr>
          <w:rFonts w:ascii="Arial" w:hAnsi="Arial" w:cs="Arial"/>
          <w:sz w:val="22"/>
          <w:szCs w:val="22"/>
        </w:rPr>
      </w:pPr>
      <w:r w:rsidRPr="00610D4B">
        <w:rPr>
          <w:rFonts w:ascii="Arial" w:hAnsi="Arial" w:cs="Arial"/>
          <w:sz w:val="22"/>
          <w:szCs w:val="22"/>
        </w:rPr>
        <w:t xml:space="preserve">Once complete, the center will provide office space for Jackson County extension staff including agents who work in agriculture, family and consumer sciences and 4-H. The center will also have a 120-by-40-foot multiuse room that </w:t>
      </w:r>
      <w:r w:rsidR="005108FB" w:rsidRPr="00610D4B">
        <w:rPr>
          <w:rFonts w:ascii="Arial" w:hAnsi="Arial" w:cs="Arial"/>
          <w:sz w:val="22"/>
          <w:szCs w:val="22"/>
        </w:rPr>
        <w:t xml:space="preserve">can </w:t>
      </w:r>
      <w:r w:rsidRPr="00610D4B">
        <w:rPr>
          <w:rFonts w:ascii="Arial" w:hAnsi="Arial" w:cs="Arial"/>
          <w:sz w:val="22"/>
          <w:szCs w:val="22"/>
        </w:rPr>
        <w:t xml:space="preserve">accommodate groups of about 60 people. </w:t>
      </w:r>
    </w:p>
    <w:p w14:paraId="27F97C38" w14:textId="57792649" w:rsidR="009A635E" w:rsidRPr="00610D4B" w:rsidRDefault="009A635E" w:rsidP="0023025B">
      <w:pPr>
        <w:spacing w:afterLines="150" w:after="360"/>
        <w:rPr>
          <w:rFonts w:ascii="Arial" w:hAnsi="Arial" w:cs="Arial"/>
          <w:sz w:val="22"/>
          <w:szCs w:val="22"/>
        </w:rPr>
      </w:pPr>
      <w:r w:rsidRPr="00610D4B">
        <w:rPr>
          <w:rFonts w:ascii="Arial" w:hAnsi="Arial" w:cs="Arial"/>
          <w:sz w:val="22"/>
          <w:szCs w:val="22"/>
        </w:rPr>
        <w:t>Planning for the center has been underway for some time but was significantly delayed during the pandemic.</w:t>
      </w:r>
    </w:p>
    <w:p w14:paraId="4E3C2401" w14:textId="7306AD0C" w:rsidR="009A635E" w:rsidRPr="00610D4B" w:rsidRDefault="009A635E" w:rsidP="0023025B">
      <w:pPr>
        <w:spacing w:afterLines="150" w:after="360"/>
        <w:rPr>
          <w:rFonts w:ascii="Arial" w:hAnsi="Arial" w:cs="Arial"/>
          <w:sz w:val="22"/>
          <w:szCs w:val="22"/>
        </w:rPr>
      </w:pPr>
      <w:r w:rsidRPr="00610D4B">
        <w:rPr>
          <w:rFonts w:ascii="Arial" w:hAnsi="Arial" w:cs="Arial"/>
          <w:sz w:val="22"/>
          <w:szCs w:val="22"/>
        </w:rPr>
        <w:t>“We have a 245-day plan that allows us a little room should we have supply chain issues,” said Graham Peterson, extension’s director of facili</w:t>
      </w:r>
      <w:r w:rsidR="00FE5A83" w:rsidRPr="00610D4B">
        <w:rPr>
          <w:rFonts w:ascii="Arial" w:hAnsi="Arial" w:cs="Arial"/>
          <w:sz w:val="22"/>
          <w:szCs w:val="22"/>
        </w:rPr>
        <w:t>ties</w:t>
      </w:r>
      <w:r w:rsidRPr="00610D4B">
        <w:rPr>
          <w:rFonts w:ascii="Arial" w:hAnsi="Arial" w:cs="Arial"/>
          <w:sz w:val="22"/>
          <w:szCs w:val="22"/>
        </w:rPr>
        <w:t xml:space="preserve"> management. “That’s a real issue that everyone is having right now.”</w:t>
      </w:r>
    </w:p>
    <w:p w14:paraId="31997B48" w14:textId="05568E01" w:rsidR="005108FB" w:rsidRPr="00610D4B" w:rsidRDefault="009A635E" w:rsidP="005108FB">
      <w:pPr>
        <w:spacing w:afterLines="150" w:after="360"/>
        <w:rPr>
          <w:rFonts w:ascii="Arial" w:hAnsi="Arial" w:cs="Arial"/>
          <w:sz w:val="22"/>
          <w:szCs w:val="22"/>
        </w:rPr>
      </w:pPr>
      <w:r w:rsidRPr="00610D4B">
        <w:rPr>
          <w:rFonts w:ascii="Arial" w:hAnsi="Arial" w:cs="Arial"/>
          <w:sz w:val="22"/>
          <w:szCs w:val="22"/>
        </w:rPr>
        <w:t xml:space="preserve">About 60 people attended the groundbreaking, including </w:t>
      </w:r>
      <w:r w:rsidR="00D03B03" w:rsidRPr="00610D4B">
        <w:rPr>
          <w:rFonts w:ascii="Arial" w:hAnsi="Arial" w:cs="Arial"/>
          <w:sz w:val="22"/>
          <w:szCs w:val="22"/>
        </w:rPr>
        <w:t xml:space="preserve">University of Arkansas System Division of Agriculture personnel, </w:t>
      </w:r>
      <w:r w:rsidR="005108FB" w:rsidRPr="00610D4B">
        <w:rPr>
          <w:rFonts w:ascii="Arial" w:hAnsi="Arial" w:cs="Arial"/>
          <w:sz w:val="22"/>
          <w:szCs w:val="22"/>
        </w:rPr>
        <w:t>s</w:t>
      </w:r>
      <w:r w:rsidRPr="00610D4B">
        <w:rPr>
          <w:rFonts w:ascii="Arial" w:hAnsi="Arial" w:cs="Arial"/>
          <w:sz w:val="22"/>
          <w:szCs w:val="22"/>
        </w:rPr>
        <w:t xml:space="preserve">tate Rep. </w:t>
      </w:r>
      <w:r w:rsidR="005108FB" w:rsidRPr="00610D4B">
        <w:rPr>
          <w:rFonts w:ascii="Arial" w:hAnsi="Arial" w:cs="Arial"/>
          <w:sz w:val="22"/>
          <w:szCs w:val="22"/>
        </w:rPr>
        <w:t xml:space="preserve">Dwight Tosh, Jackson County Judge Jeff Phillips, Jackson County Quorum Court member Tommy Young, Newport Mayor David Stewart </w:t>
      </w:r>
      <w:r w:rsidR="00610D4B">
        <w:rPr>
          <w:rFonts w:ascii="Arial" w:hAnsi="Arial" w:cs="Arial"/>
          <w:sz w:val="22"/>
          <w:szCs w:val="22"/>
        </w:rPr>
        <w:t xml:space="preserve">and </w:t>
      </w:r>
      <w:proofErr w:type="spellStart"/>
      <w:r w:rsidR="005108FB" w:rsidRPr="00610D4B">
        <w:rPr>
          <w:rFonts w:ascii="Arial" w:hAnsi="Arial" w:cs="Arial"/>
          <w:sz w:val="22"/>
          <w:szCs w:val="22"/>
        </w:rPr>
        <w:t>Amagon</w:t>
      </w:r>
      <w:proofErr w:type="spellEnd"/>
      <w:r w:rsidR="005108FB" w:rsidRPr="00610D4B">
        <w:rPr>
          <w:rFonts w:ascii="Arial" w:hAnsi="Arial" w:cs="Arial"/>
          <w:sz w:val="22"/>
          <w:szCs w:val="22"/>
        </w:rPr>
        <w:t xml:space="preserve"> Mayor Daniel Riley.</w:t>
      </w:r>
    </w:p>
    <w:p w14:paraId="1CCE6C6A" w14:textId="681B5278" w:rsidR="005108FB" w:rsidRPr="00610D4B" w:rsidRDefault="005108FB" w:rsidP="00614376">
      <w:pPr>
        <w:spacing w:afterLines="150" w:after="360"/>
        <w:rPr>
          <w:rFonts w:ascii="Arial" w:hAnsi="Arial" w:cs="Arial"/>
          <w:sz w:val="22"/>
          <w:szCs w:val="22"/>
        </w:rPr>
      </w:pPr>
    </w:p>
    <w:p w14:paraId="3C9287B5" w14:textId="05AB7563" w:rsidR="009A635E" w:rsidRPr="00610D4B" w:rsidRDefault="009A635E" w:rsidP="009A635E">
      <w:pPr>
        <w:spacing w:afterLines="150" w:after="360"/>
        <w:rPr>
          <w:rFonts w:ascii="Arial" w:hAnsi="Arial" w:cs="Arial"/>
          <w:sz w:val="22"/>
          <w:szCs w:val="22"/>
        </w:rPr>
      </w:pPr>
      <w:r w:rsidRPr="00610D4B">
        <w:rPr>
          <w:rFonts w:ascii="Arial" w:hAnsi="Arial" w:cs="Arial"/>
          <w:sz w:val="22"/>
          <w:szCs w:val="22"/>
        </w:rPr>
        <w:lastRenderedPageBreak/>
        <w:t xml:space="preserve">The new building, being built at 649 Jackson Road 917, just off U.S. 67/167 </w:t>
      </w:r>
      <w:r w:rsidR="005108FB" w:rsidRPr="00610D4B">
        <w:rPr>
          <w:rFonts w:ascii="Arial" w:hAnsi="Arial" w:cs="Arial"/>
          <w:sz w:val="22"/>
          <w:szCs w:val="22"/>
        </w:rPr>
        <w:t>near</w:t>
      </w:r>
      <w:r w:rsidRPr="00610D4B">
        <w:rPr>
          <w:rFonts w:ascii="Arial" w:hAnsi="Arial" w:cs="Arial"/>
          <w:sz w:val="22"/>
          <w:szCs w:val="22"/>
        </w:rPr>
        <w:t xml:space="preserve"> Newport, will be adjacent to the existing building, which will remain in use. The site has been referred to it as simply the “Newport center” based on </w:t>
      </w:r>
      <w:r w:rsidR="00D03B03" w:rsidRPr="00610D4B">
        <w:rPr>
          <w:rFonts w:ascii="Arial" w:hAnsi="Arial" w:cs="Arial"/>
          <w:sz w:val="22"/>
          <w:szCs w:val="22"/>
        </w:rPr>
        <w:t xml:space="preserve">its </w:t>
      </w:r>
      <w:r w:rsidRPr="00610D4B">
        <w:rPr>
          <w:rFonts w:ascii="Arial" w:hAnsi="Arial" w:cs="Arial"/>
          <w:sz w:val="22"/>
          <w:szCs w:val="22"/>
        </w:rPr>
        <w:t xml:space="preserve">location but has been officially </w:t>
      </w:r>
      <w:r w:rsidR="005108FB" w:rsidRPr="00610D4B">
        <w:rPr>
          <w:rFonts w:ascii="Arial" w:hAnsi="Arial" w:cs="Arial"/>
          <w:sz w:val="22"/>
          <w:szCs w:val="22"/>
        </w:rPr>
        <w:t>re</w:t>
      </w:r>
      <w:r w:rsidRPr="00610D4B">
        <w:rPr>
          <w:rFonts w:ascii="Arial" w:hAnsi="Arial" w:cs="Arial"/>
          <w:sz w:val="22"/>
          <w:szCs w:val="22"/>
        </w:rPr>
        <w:t xml:space="preserve">named the Jackson County Extension Center to </w:t>
      </w:r>
      <w:r w:rsidR="00D03B03" w:rsidRPr="00610D4B">
        <w:rPr>
          <w:rFonts w:ascii="Arial" w:hAnsi="Arial" w:cs="Arial"/>
          <w:sz w:val="22"/>
          <w:szCs w:val="22"/>
        </w:rPr>
        <w:t xml:space="preserve">more accurately </w:t>
      </w:r>
      <w:r w:rsidRPr="00610D4B">
        <w:rPr>
          <w:rFonts w:ascii="Arial" w:hAnsi="Arial" w:cs="Arial"/>
          <w:sz w:val="22"/>
          <w:szCs w:val="22"/>
        </w:rPr>
        <w:t xml:space="preserve">reflect its mission to serve residents countywide. </w:t>
      </w:r>
    </w:p>
    <w:p w14:paraId="382034B9" w14:textId="27E8F4A1" w:rsidR="009A635E" w:rsidRPr="00610D4B" w:rsidRDefault="002E61E4" w:rsidP="009A635E">
      <w:pPr>
        <w:spacing w:afterLines="150" w:after="360"/>
        <w:rPr>
          <w:rFonts w:ascii="Arial" w:hAnsi="Arial" w:cs="Arial"/>
          <w:sz w:val="22"/>
          <w:szCs w:val="22"/>
        </w:rPr>
      </w:pPr>
      <w:r w:rsidRPr="00610D4B">
        <w:rPr>
          <w:rFonts w:ascii="Arial" w:hAnsi="Arial" w:cs="Arial"/>
          <w:sz w:val="22"/>
          <w:szCs w:val="22"/>
        </w:rPr>
        <w:t xml:space="preserve">SCM Architects designed the </w:t>
      </w:r>
      <w:r w:rsidR="009A635E" w:rsidRPr="00610D4B">
        <w:rPr>
          <w:rFonts w:ascii="Arial" w:hAnsi="Arial" w:cs="Arial"/>
          <w:sz w:val="22"/>
          <w:szCs w:val="22"/>
        </w:rPr>
        <w:t xml:space="preserve">$1.4 million </w:t>
      </w:r>
      <w:r w:rsidRPr="00610D4B">
        <w:rPr>
          <w:rFonts w:ascii="Arial" w:hAnsi="Arial" w:cs="Arial"/>
          <w:sz w:val="22"/>
          <w:szCs w:val="22"/>
        </w:rPr>
        <w:t>center</w:t>
      </w:r>
      <w:r w:rsidR="00D03B03" w:rsidRPr="00610D4B">
        <w:rPr>
          <w:rFonts w:ascii="Arial" w:hAnsi="Arial" w:cs="Arial"/>
          <w:sz w:val="22"/>
          <w:szCs w:val="22"/>
        </w:rPr>
        <w:t>, which is a pre-engineered metal building that will have a façade of local stone. Site work</w:t>
      </w:r>
      <w:r w:rsidR="005108FB" w:rsidRPr="00610D4B">
        <w:rPr>
          <w:rFonts w:ascii="Arial" w:hAnsi="Arial" w:cs="Arial"/>
          <w:sz w:val="22"/>
          <w:szCs w:val="22"/>
        </w:rPr>
        <w:t xml:space="preserve"> </w:t>
      </w:r>
      <w:r w:rsidR="00EF4960" w:rsidRPr="00610D4B">
        <w:rPr>
          <w:rFonts w:ascii="Arial" w:hAnsi="Arial" w:cs="Arial"/>
          <w:sz w:val="22"/>
          <w:szCs w:val="22"/>
        </w:rPr>
        <w:t>will begin soon.</w:t>
      </w:r>
    </w:p>
    <w:p w14:paraId="00F7A922" w14:textId="367C2854" w:rsidR="009A635E" w:rsidRPr="00610D4B" w:rsidRDefault="009A635E" w:rsidP="0023025B">
      <w:pPr>
        <w:spacing w:afterLines="150" w:after="360"/>
        <w:rPr>
          <w:rFonts w:ascii="Arial" w:hAnsi="Arial" w:cs="Arial"/>
          <w:sz w:val="22"/>
          <w:szCs w:val="22"/>
        </w:rPr>
      </w:pPr>
      <w:r w:rsidRPr="00610D4B">
        <w:rPr>
          <w:rFonts w:ascii="Arial" w:hAnsi="Arial" w:cs="Arial"/>
          <w:sz w:val="22"/>
          <w:szCs w:val="22"/>
        </w:rPr>
        <w:t xml:space="preserve">“This is exciting news for us because the work that will be done here is important for our farmers,” </w:t>
      </w:r>
      <w:r w:rsidR="006D7BD7" w:rsidRPr="00610D4B">
        <w:rPr>
          <w:rFonts w:ascii="Arial" w:hAnsi="Arial" w:cs="Arial"/>
          <w:sz w:val="22"/>
          <w:szCs w:val="22"/>
        </w:rPr>
        <w:t xml:space="preserve">County Judge Jeff </w:t>
      </w:r>
      <w:r w:rsidRPr="00610D4B">
        <w:rPr>
          <w:rFonts w:ascii="Arial" w:hAnsi="Arial" w:cs="Arial"/>
          <w:sz w:val="22"/>
          <w:szCs w:val="22"/>
        </w:rPr>
        <w:t>Phillips said. “We’re blessed to have it here.”</w:t>
      </w:r>
    </w:p>
    <w:p w14:paraId="3C07BFB7" w14:textId="77777777" w:rsidR="00FD5726" w:rsidRPr="00610D4B" w:rsidRDefault="00FD5726" w:rsidP="00FD5726">
      <w:pPr>
        <w:pStyle w:val="NormalWeb"/>
        <w:shd w:val="clear" w:color="auto" w:fill="FFFFFF"/>
        <w:spacing w:before="0" w:beforeAutospacing="0" w:after="0" w:afterAutospacing="0"/>
        <w:rPr>
          <w:rFonts w:ascii="Arial" w:hAnsi="Arial" w:cs="Arial"/>
          <w:color w:val="000000"/>
          <w:sz w:val="22"/>
          <w:szCs w:val="22"/>
        </w:rPr>
      </w:pPr>
      <w:r w:rsidRPr="00610D4B">
        <w:rPr>
          <w:rFonts w:ascii="Arial" w:hAnsi="Arial" w:cs="Arial"/>
          <w:color w:val="000000"/>
          <w:sz w:val="22"/>
          <w:szCs w:val="22"/>
        </w:rPr>
        <w:t>To learn about extension programs in Arkansas, contact your local Cooperative Extension Service agent or visit </w:t>
      </w:r>
      <w:hyperlink r:id="rId7" w:history="1">
        <w:r w:rsidRPr="00610D4B">
          <w:rPr>
            <w:rStyle w:val="Hyperlink"/>
            <w:rFonts w:ascii="Arial" w:hAnsi="Arial" w:cs="Arial"/>
            <w:color w:val="9D2235"/>
            <w:sz w:val="22"/>
            <w:szCs w:val="22"/>
          </w:rPr>
          <w:t>www.uaex.uada.edu</w:t>
        </w:r>
      </w:hyperlink>
      <w:r w:rsidRPr="00610D4B">
        <w:rPr>
          <w:rFonts w:ascii="Arial" w:hAnsi="Arial" w:cs="Arial"/>
          <w:color w:val="000000"/>
          <w:sz w:val="22"/>
          <w:szCs w:val="22"/>
        </w:rPr>
        <w:t>. Follow us on Twitter and Instagram at @AR_Extension. To learn more about Division of Agriculture research, visit the Arkansas Agricultural Experiment Station website:</w:t>
      </w:r>
      <w:r w:rsidRPr="00610D4B">
        <w:rPr>
          <w:rFonts w:ascii="Arial" w:hAnsi="Arial" w:cs="Arial"/>
          <w:color w:val="666666"/>
          <w:sz w:val="22"/>
          <w:szCs w:val="22"/>
        </w:rPr>
        <w:t> </w:t>
      </w:r>
      <w:hyperlink r:id="rId8" w:history="1">
        <w:r w:rsidRPr="00610D4B">
          <w:rPr>
            <w:rStyle w:val="Hyperlink"/>
            <w:rFonts w:ascii="Arial" w:hAnsi="Arial" w:cs="Arial"/>
            <w:color w:val="9D2235"/>
            <w:sz w:val="22"/>
            <w:szCs w:val="22"/>
          </w:rPr>
          <w:t>https://aaes.uark.edu</w:t>
        </w:r>
      </w:hyperlink>
      <w:r w:rsidRPr="00610D4B">
        <w:rPr>
          <w:rFonts w:ascii="Arial" w:hAnsi="Arial" w:cs="Arial"/>
          <w:color w:val="000000"/>
          <w:sz w:val="22"/>
          <w:szCs w:val="22"/>
        </w:rPr>
        <w:t>. Follow on Twitter at @ArkAgResearch. To learn more about the Division of Agriculture, visit</w:t>
      </w:r>
      <w:r w:rsidRPr="00610D4B">
        <w:rPr>
          <w:rFonts w:ascii="Arial" w:hAnsi="Arial" w:cs="Arial"/>
          <w:color w:val="666666"/>
          <w:sz w:val="22"/>
          <w:szCs w:val="22"/>
        </w:rPr>
        <w:t> </w:t>
      </w:r>
      <w:hyperlink r:id="rId9" w:history="1">
        <w:r w:rsidRPr="00610D4B">
          <w:rPr>
            <w:rStyle w:val="Hyperlink"/>
            <w:rFonts w:ascii="Arial" w:hAnsi="Arial" w:cs="Arial"/>
            <w:color w:val="9D2235"/>
            <w:sz w:val="22"/>
            <w:szCs w:val="22"/>
          </w:rPr>
          <w:t>https://uada.edu/</w:t>
        </w:r>
      </w:hyperlink>
      <w:r w:rsidRPr="00610D4B">
        <w:rPr>
          <w:rFonts w:ascii="Arial" w:hAnsi="Arial" w:cs="Arial"/>
          <w:color w:val="000000"/>
          <w:sz w:val="22"/>
          <w:szCs w:val="22"/>
        </w:rPr>
        <w:t>.</w:t>
      </w:r>
      <w:r w:rsidRPr="00610D4B">
        <w:rPr>
          <w:rFonts w:ascii="Arial" w:hAnsi="Arial" w:cs="Arial"/>
          <w:color w:val="666666"/>
          <w:sz w:val="22"/>
          <w:szCs w:val="22"/>
        </w:rPr>
        <w:t> </w:t>
      </w:r>
      <w:r w:rsidRPr="00610D4B">
        <w:rPr>
          <w:rFonts w:ascii="Arial" w:hAnsi="Arial" w:cs="Arial"/>
          <w:color w:val="000000"/>
          <w:sz w:val="22"/>
          <w:szCs w:val="22"/>
        </w:rPr>
        <w:t>Follow us on Twitter at @AgInArk.</w:t>
      </w:r>
      <w:r w:rsidRPr="00610D4B">
        <w:rPr>
          <w:rFonts w:ascii="Arial" w:hAnsi="Arial" w:cs="Arial"/>
          <w:color w:val="666666"/>
          <w:sz w:val="22"/>
          <w:szCs w:val="22"/>
        </w:rPr>
        <w:t> </w:t>
      </w:r>
    </w:p>
    <w:p w14:paraId="10529D1C" w14:textId="77777777" w:rsidR="00FD5726" w:rsidRPr="00610D4B" w:rsidRDefault="00FD5726" w:rsidP="00FD5726">
      <w:pPr>
        <w:pStyle w:val="NormalWeb"/>
        <w:shd w:val="clear" w:color="auto" w:fill="FFFFFF"/>
        <w:spacing w:before="0" w:beforeAutospacing="0" w:after="0" w:afterAutospacing="0"/>
        <w:rPr>
          <w:rFonts w:ascii="Arial" w:hAnsi="Arial" w:cs="Arial"/>
          <w:color w:val="000000"/>
          <w:sz w:val="22"/>
          <w:szCs w:val="22"/>
        </w:rPr>
      </w:pPr>
      <w:r w:rsidRPr="00610D4B">
        <w:rPr>
          <w:rFonts w:ascii="Arial" w:hAnsi="Arial" w:cs="Arial"/>
          <w:color w:val="666666"/>
          <w:sz w:val="22"/>
          <w:szCs w:val="22"/>
        </w:rPr>
        <w:t> </w:t>
      </w:r>
      <w:r w:rsidRPr="00610D4B">
        <w:rPr>
          <w:rFonts w:ascii="Arial" w:hAnsi="Arial" w:cs="Arial"/>
          <w:color w:val="000000"/>
          <w:sz w:val="22"/>
          <w:szCs w:val="22"/>
        </w:rPr>
        <w:t> </w:t>
      </w:r>
    </w:p>
    <w:p w14:paraId="4C61F58A" w14:textId="77777777" w:rsidR="00FD5726" w:rsidRPr="00610D4B" w:rsidRDefault="00FD5726" w:rsidP="00FD5726">
      <w:pPr>
        <w:pStyle w:val="NormalWeb"/>
        <w:shd w:val="clear" w:color="auto" w:fill="FFFFFF"/>
        <w:spacing w:before="0" w:beforeAutospacing="0" w:after="0" w:afterAutospacing="0"/>
        <w:rPr>
          <w:rFonts w:ascii="Arial" w:hAnsi="Arial" w:cs="Arial"/>
          <w:color w:val="000000"/>
          <w:sz w:val="22"/>
          <w:szCs w:val="22"/>
        </w:rPr>
      </w:pPr>
      <w:r w:rsidRPr="00610D4B">
        <w:rPr>
          <w:rStyle w:val="Strong"/>
          <w:rFonts w:ascii="Arial" w:hAnsi="Arial" w:cs="Arial"/>
          <w:color w:val="000000"/>
          <w:sz w:val="22"/>
          <w:szCs w:val="22"/>
        </w:rPr>
        <w:t>About the Division of Agriculture</w:t>
      </w:r>
      <w:r w:rsidRPr="00610D4B">
        <w:rPr>
          <w:rFonts w:ascii="Arial" w:hAnsi="Arial" w:cs="Arial"/>
          <w:color w:val="000000"/>
          <w:sz w:val="22"/>
          <w:szCs w:val="22"/>
        </w:rPr>
        <w:t> </w:t>
      </w:r>
    </w:p>
    <w:p w14:paraId="65159C14" w14:textId="5EDBD814" w:rsidR="00FD5726" w:rsidRPr="00610D4B" w:rsidRDefault="00FD5726" w:rsidP="00FD5726">
      <w:pPr>
        <w:pStyle w:val="NormalWeb"/>
        <w:shd w:val="clear" w:color="auto" w:fill="FFFFFF"/>
        <w:spacing w:before="0" w:beforeAutospacing="0" w:after="0" w:afterAutospacing="0"/>
        <w:rPr>
          <w:rFonts w:ascii="Arial" w:hAnsi="Arial" w:cs="Arial"/>
          <w:color w:val="000000"/>
          <w:sz w:val="22"/>
          <w:szCs w:val="22"/>
        </w:rPr>
      </w:pPr>
      <w:r w:rsidRPr="00610D4B">
        <w:rPr>
          <w:rFonts w:ascii="Arial" w:hAnsi="Arial" w:cs="Arial"/>
          <w:color w:val="000000"/>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32FD5035" w14:textId="77777777" w:rsidR="00FD5726" w:rsidRPr="00610D4B" w:rsidRDefault="00FD5726" w:rsidP="00FD5726">
      <w:pPr>
        <w:pStyle w:val="NormalWeb"/>
        <w:shd w:val="clear" w:color="auto" w:fill="FFFFFF"/>
        <w:spacing w:before="0" w:beforeAutospacing="0" w:after="0" w:afterAutospacing="0"/>
        <w:rPr>
          <w:rFonts w:ascii="Arial" w:hAnsi="Arial" w:cs="Arial"/>
          <w:color w:val="000000"/>
          <w:sz w:val="22"/>
          <w:szCs w:val="22"/>
        </w:rPr>
      </w:pPr>
    </w:p>
    <w:p w14:paraId="09118928" w14:textId="3AFACC08" w:rsidR="00FD5726" w:rsidRPr="00610D4B" w:rsidRDefault="00FD5726" w:rsidP="00FD5726">
      <w:pPr>
        <w:pStyle w:val="NormalWeb"/>
        <w:shd w:val="clear" w:color="auto" w:fill="FFFFFF"/>
        <w:spacing w:before="0" w:beforeAutospacing="0" w:after="0" w:afterAutospacing="0"/>
        <w:rPr>
          <w:rFonts w:ascii="Arial" w:hAnsi="Arial" w:cs="Arial"/>
          <w:color w:val="000000"/>
          <w:sz w:val="22"/>
          <w:szCs w:val="22"/>
        </w:rPr>
      </w:pPr>
      <w:r w:rsidRPr="00610D4B">
        <w:rPr>
          <w:rFonts w:ascii="Arial" w:hAnsi="Arial" w:cs="Arial"/>
          <w:color w:val="000000"/>
          <w:sz w:val="22"/>
          <w:szCs w:val="22"/>
        </w:rPr>
        <w:t>The Division of Agriculture is one of 20 entities within the University of Arkansas System. It has offices in all 75 counties in Arkansas and faculty on five system campuses.   </w:t>
      </w:r>
    </w:p>
    <w:p w14:paraId="42723363" w14:textId="77777777" w:rsidR="00FD5726" w:rsidRPr="00610D4B" w:rsidRDefault="00FD5726" w:rsidP="00FD5726">
      <w:pPr>
        <w:pStyle w:val="NormalWeb"/>
        <w:shd w:val="clear" w:color="auto" w:fill="FFFFFF"/>
        <w:spacing w:before="0" w:beforeAutospacing="0" w:after="0" w:afterAutospacing="0"/>
        <w:rPr>
          <w:rFonts w:ascii="Arial" w:hAnsi="Arial" w:cs="Arial"/>
          <w:color w:val="000000"/>
          <w:sz w:val="22"/>
          <w:szCs w:val="22"/>
        </w:rPr>
      </w:pPr>
    </w:p>
    <w:p w14:paraId="00C76780" w14:textId="2EFD85C1" w:rsidR="00FD5726" w:rsidRPr="00610D4B" w:rsidRDefault="00FD5726" w:rsidP="00FD5726">
      <w:pPr>
        <w:pStyle w:val="NormalWeb"/>
        <w:shd w:val="clear" w:color="auto" w:fill="FFFFFF"/>
        <w:spacing w:before="0" w:beforeAutospacing="0" w:after="0" w:afterAutospacing="0"/>
        <w:rPr>
          <w:rFonts w:ascii="Arial" w:hAnsi="Arial" w:cs="Arial"/>
          <w:color w:val="000000"/>
          <w:sz w:val="22"/>
          <w:szCs w:val="22"/>
        </w:rPr>
      </w:pPr>
      <w:r w:rsidRPr="00610D4B">
        <w:rPr>
          <w:rFonts w:ascii="Arial" w:hAnsi="Arial" w:cs="Arial"/>
          <w:color w:val="000000"/>
          <w:sz w:val="22"/>
          <w:szCs w:val="22"/>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4F00F89B" w14:textId="77777777" w:rsidR="005108FB" w:rsidRPr="00610D4B" w:rsidRDefault="005108FB" w:rsidP="00FD5726">
      <w:pPr>
        <w:pStyle w:val="NormalWeb"/>
        <w:shd w:val="clear" w:color="auto" w:fill="FFFFFF"/>
        <w:spacing w:before="0" w:beforeAutospacing="0" w:after="0" w:afterAutospacing="0"/>
        <w:rPr>
          <w:rFonts w:ascii="Arial" w:hAnsi="Arial" w:cs="Arial"/>
          <w:color w:val="000000"/>
          <w:sz w:val="22"/>
          <w:szCs w:val="22"/>
        </w:rPr>
      </w:pPr>
    </w:p>
    <w:p w14:paraId="7CDA542A" w14:textId="77777777" w:rsidR="00FD5726" w:rsidRPr="00610D4B" w:rsidRDefault="00FD5726" w:rsidP="00FD5726">
      <w:pPr>
        <w:pStyle w:val="NormalWeb"/>
        <w:shd w:val="clear" w:color="auto" w:fill="FFFFFF"/>
        <w:spacing w:before="0" w:beforeAutospacing="0" w:after="0" w:afterAutospacing="0"/>
        <w:jc w:val="center"/>
        <w:rPr>
          <w:rFonts w:ascii="Arial" w:hAnsi="Arial" w:cs="Arial"/>
          <w:color w:val="000000"/>
          <w:sz w:val="22"/>
          <w:szCs w:val="22"/>
        </w:rPr>
      </w:pPr>
      <w:r w:rsidRPr="00610D4B">
        <w:rPr>
          <w:rFonts w:ascii="Arial" w:hAnsi="Arial" w:cs="Arial"/>
          <w:color w:val="000000"/>
          <w:sz w:val="22"/>
          <w:szCs w:val="22"/>
        </w:rPr>
        <w:t># # # </w:t>
      </w:r>
    </w:p>
    <w:p w14:paraId="17D40A5C" w14:textId="77777777" w:rsidR="00C15CA2" w:rsidRPr="00610D4B" w:rsidRDefault="00C15CA2">
      <w:pPr>
        <w:rPr>
          <w:rFonts w:ascii="Arial" w:hAnsi="Arial" w:cs="Arial"/>
          <w:sz w:val="22"/>
          <w:szCs w:val="22"/>
        </w:rPr>
      </w:pPr>
    </w:p>
    <w:sectPr w:rsidR="00C15CA2" w:rsidRPr="00610D4B" w:rsidSect="0030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61"/>
    <w:rsid w:val="0011717E"/>
    <w:rsid w:val="001341F8"/>
    <w:rsid w:val="00156AF6"/>
    <w:rsid w:val="001C3394"/>
    <w:rsid w:val="00215C57"/>
    <w:rsid w:val="0023025B"/>
    <w:rsid w:val="002C2AF4"/>
    <w:rsid w:val="002C577B"/>
    <w:rsid w:val="002E61E4"/>
    <w:rsid w:val="002F1CED"/>
    <w:rsid w:val="0030566E"/>
    <w:rsid w:val="003B3861"/>
    <w:rsid w:val="003F777E"/>
    <w:rsid w:val="004E04F4"/>
    <w:rsid w:val="004E15A7"/>
    <w:rsid w:val="005108FB"/>
    <w:rsid w:val="005A152B"/>
    <w:rsid w:val="00610D4B"/>
    <w:rsid w:val="00614376"/>
    <w:rsid w:val="00674638"/>
    <w:rsid w:val="006B36FB"/>
    <w:rsid w:val="006D7BD7"/>
    <w:rsid w:val="00706BA8"/>
    <w:rsid w:val="00713974"/>
    <w:rsid w:val="00814C7E"/>
    <w:rsid w:val="00824EED"/>
    <w:rsid w:val="008A3FC9"/>
    <w:rsid w:val="009236EB"/>
    <w:rsid w:val="00954BFA"/>
    <w:rsid w:val="009A635E"/>
    <w:rsid w:val="009D47E8"/>
    <w:rsid w:val="00A25B6C"/>
    <w:rsid w:val="00A82AFA"/>
    <w:rsid w:val="00B95082"/>
    <w:rsid w:val="00C14E8C"/>
    <w:rsid w:val="00C15CA2"/>
    <w:rsid w:val="00C50B8F"/>
    <w:rsid w:val="00D03B03"/>
    <w:rsid w:val="00EF4960"/>
    <w:rsid w:val="00FD5726"/>
    <w:rsid w:val="00FE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9EF06"/>
  <w15:chartTrackingRefBased/>
  <w15:docId w15:val="{AD7C1662-575A-9047-B0C5-EE29F02F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4E8C"/>
  </w:style>
  <w:style w:type="character" w:styleId="Hyperlink">
    <w:name w:val="Hyperlink"/>
    <w:basedOn w:val="DefaultParagraphFont"/>
    <w:uiPriority w:val="99"/>
    <w:unhideWhenUsed/>
    <w:rsid w:val="0023025B"/>
    <w:rPr>
      <w:color w:val="0563C1" w:themeColor="hyperlink"/>
      <w:u w:val="single"/>
    </w:rPr>
  </w:style>
  <w:style w:type="paragraph" w:styleId="ListParagraph">
    <w:name w:val="List Paragraph"/>
    <w:basedOn w:val="Normal"/>
    <w:uiPriority w:val="34"/>
    <w:qFormat/>
    <w:rsid w:val="0023025B"/>
    <w:pPr>
      <w:ind w:left="720"/>
      <w:contextualSpacing/>
    </w:pPr>
  </w:style>
  <w:style w:type="paragraph" w:customStyle="1" w:styleId="xmsonormal">
    <w:name w:val="x_msonormal"/>
    <w:basedOn w:val="Normal"/>
    <w:rsid w:val="0023025B"/>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2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5CA2"/>
    <w:rPr>
      <w:color w:val="605E5C"/>
      <w:shd w:val="clear" w:color="auto" w:fill="E1DFDD"/>
    </w:rPr>
  </w:style>
  <w:style w:type="character" w:styleId="FollowedHyperlink">
    <w:name w:val="FollowedHyperlink"/>
    <w:basedOn w:val="DefaultParagraphFont"/>
    <w:uiPriority w:val="99"/>
    <w:semiHidden/>
    <w:unhideWhenUsed/>
    <w:rsid w:val="00C15CA2"/>
    <w:rPr>
      <w:color w:val="954F72" w:themeColor="followedHyperlink"/>
      <w:u w:val="single"/>
    </w:rPr>
  </w:style>
  <w:style w:type="paragraph" w:styleId="NormalWeb">
    <w:name w:val="Normal (Web)"/>
    <w:basedOn w:val="Normal"/>
    <w:uiPriority w:val="99"/>
    <w:semiHidden/>
    <w:unhideWhenUsed/>
    <w:rsid w:val="00FD572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D57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7700">
      <w:bodyDiv w:val="1"/>
      <w:marLeft w:val="0"/>
      <w:marRight w:val="0"/>
      <w:marTop w:val="0"/>
      <w:marBottom w:val="0"/>
      <w:divBdr>
        <w:top w:val="none" w:sz="0" w:space="0" w:color="auto"/>
        <w:left w:val="none" w:sz="0" w:space="0" w:color="auto"/>
        <w:bottom w:val="none" w:sz="0" w:space="0" w:color="auto"/>
        <w:right w:val="none" w:sz="0" w:space="0" w:color="auto"/>
      </w:divBdr>
    </w:div>
    <w:div w:id="127287970">
      <w:bodyDiv w:val="1"/>
      <w:marLeft w:val="0"/>
      <w:marRight w:val="0"/>
      <w:marTop w:val="0"/>
      <w:marBottom w:val="0"/>
      <w:divBdr>
        <w:top w:val="none" w:sz="0" w:space="0" w:color="auto"/>
        <w:left w:val="none" w:sz="0" w:space="0" w:color="auto"/>
        <w:bottom w:val="none" w:sz="0" w:space="0" w:color="auto"/>
        <w:right w:val="none" w:sz="0" w:space="0" w:color="auto"/>
      </w:divBdr>
    </w:div>
    <w:div w:id="745996339">
      <w:bodyDiv w:val="1"/>
      <w:marLeft w:val="0"/>
      <w:marRight w:val="0"/>
      <w:marTop w:val="0"/>
      <w:marBottom w:val="0"/>
      <w:divBdr>
        <w:top w:val="none" w:sz="0" w:space="0" w:color="auto"/>
        <w:left w:val="none" w:sz="0" w:space="0" w:color="auto"/>
        <w:bottom w:val="none" w:sz="0" w:space="0" w:color="auto"/>
        <w:right w:val="none" w:sz="0" w:space="0" w:color="auto"/>
      </w:divBdr>
    </w:div>
    <w:div w:id="1098254497">
      <w:bodyDiv w:val="1"/>
      <w:marLeft w:val="0"/>
      <w:marRight w:val="0"/>
      <w:marTop w:val="0"/>
      <w:marBottom w:val="0"/>
      <w:divBdr>
        <w:top w:val="none" w:sz="0" w:space="0" w:color="auto"/>
        <w:left w:val="none" w:sz="0" w:space="0" w:color="auto"/>
        <w:bottom w:val="none" w:sz="0" w:space="0" w:color="auto"/>
        <w:right w:val="none" w:sz="0" w:space="0" w:color="auto"/>
      </w:divBdr>
    </w:div>
    <w:div w:id="1359701456">
      <w:bodyDiv w:val="1"/>
      <w:marLeft w:val="0"/>
      <w:marRight w:val="0"/>
      <w:marTop w:val="0"/>
      <w:marBottom w:val="0"/>
      <w:divBdr>
        <w:top w:val="none" w:sz="0" w:space="0" w:color="auto"/>
        <w:left w:val="none" w:sz="0" w:space="0" w:color="auto"/>
        <w:bottom w:val="none" w:sz="0" w:space="0" w:color="auto"/>
        <w:right w:val="none" w:sz="0" w:space="0" w:color="auto"/>
      </w:divBdr>
    </w:div>
    <w:div w:id="1382825719">
      <w:bodyDiv w:val="1"/>
      <w:marLeft w:val="0"/>
      <w:marRight w:val="0"/>
      <w:marTop w:val="0"/>
      <w:marBottom w:val="0"/>
      <w:divBdr>
        <w:top w:val="none" w:sz="0" w:space="0" w:color="auto"/>
        <w:left w:val="none" w:sz="0" w:space="0" w:color="auto"/>
        <w:bottom w:val="none" w:sz="0" w:space="0" w:color="auto"/>
        <w:right w:val="none" w:sz="0" w:space="0" w:color="auto"/>
      </w:divBdr>
    </w:div>
    <w:div w:id="1475609231">
      <w:bodyDiv w:val="1"/>
      <w:marLeft w:val="0"/>
      <w:marRight w:val="0"/>
      <w:marTop w:val="0"/>
      <w:marBottom w:val="0"/>
      <w:divBdr>
        <w:top w:val="none" w:sz="0" w:space="0" w:color="auto"/>
        <w:left w:val="none" w:sz="0" w:space="0" w:color="auto"/>
        <w:bottom w:val="none" w:sz="0" w:space="0" w:color="auto"/>
        <w:right w:val="none" w:sz="0" w:space="0" w:color="auto"/>
      </w:divBdr>
      <w:divsChild>
        <w:div w:id="22218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6685">
      <w:bodyDiv w:val="1"/>
      <w:marLeft w:val="0"/>
      <w:marRight w:val="0"/>
      <w:marTop w:val="0"/>
      <w:marBottom w:val="0"/>
      <w:divBdr>
        <w:top w:val="none" w:sz="0" w:space="0" w:color="auto"/>
        <w:left w:val="none" w:sz="0" w:space="0" w:color="auto"/>
        <w:bottom w:val="none" w:sz="0" w:space="0" w:color="auto"/>
        <w:right w:val="none" w:sz="0" w:space="0" w:color="auto"/>
      </w:divBdr>
    </w:div>
    <w:div w:id="1867788190">
      <w:bodyDiv w:val="1"/>
      <w:marLeft w:val="0"/>
      <w:marRight w:val="0"/>
      <w:marTop w:val="0"/>
      <w:marBottom w:val="0"/>
      <w:divBdr>
        <w:top w:val="none" w:sz="0" w:space="0" w:color="auto"/>
        <w:left w:val="none" w:sz="0" w:space="0" w:color="auto"/>
        <w:bottom w:val="none" w:sz="0" w:space="0" w:color="auto"/>
        <w:right w:val="none" w:sz="0" w:space="0" w:color="auto"/>
      </w:divBdr>
    </w:div>
    <w:div w:id="1920598213">
      <w:bodyDiv w:val="1"/>
      <w:marLeft w:val="0"/>
      <w:marRight w:val="0"/>
      <w:marTop w:val="0"/>
      <w:marBottom w:val="0"/>
      <w:divBdr>
        <w:top w:val="none" w:sz="0" w:space="0" w:color="auto"/>
        <w:left w:val="none" w:sz="0" w:space="0" w:color="auto"/>
        <w:bottom w:val="none" w:sz="0" w:space="0" w:color="auto"/>
        <w:right w:val="none" w:sz="0" w:space="0" w:color="auto"/>
      </w:divBdr>
      <w:divsChild>
        <w:div w:id="94639600">
          <w:marLeft w:val="0"/>
          <w:marRight w:val="0"/>
          <w:marTop w:val="0"/>
          <w:marBottom w:val="0"/>
          <w:divBdr>
            <w:top w:val="none" w:sz="0" w:space="0" w:color="auto"/>
            <w:left w:val="none" w:sz="0" w:space="0" w:color="auto"/>
            <w:bottom w:val="none" w:sz="0" w:space="0" w:color="auto"/>
            <w:right w:val="none" w:sz="0" w:space="0" w:color="auto"/>
          </w:divBdr>
        </w:div>
        <w:div w:id="617948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aaes.uark.edu%2F&amp;data=04%7C01%7Ctcourage%40uada.edu%7C170545727fd44acc98d908d99b073c73%7C174d954f585e40c3ae1c01ada5f26723%7C0%7C0%7C637711277640596327%7CUnknown%7CTWFpbGZsb3d8eyJWIjoiMC4wLjAwMDAiLCJQIjoiV2luMzIiLCJBTiI6Ik1haWwiLCJXVCI6Mn0%3D%7C1000&amp;sdata=oyUox4ehSFZq5sD4Ahd%2FDHo5yYpDtEuANT2hxkKBEIE%3D&amp;reserved=0"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uaex.uada.edu%2F&amp;data=04%7C01%7Ctcourage%40uada.edu%7C170545727fd44acc98d908d99b073c73%7C174d954f585e40c3ae1c01ada5f26723%7C0%7C0%7C637711277640586371%7CUnknown%7CTWFpbGZsb3d8eyJWIjoiMC4wLjAwMDAiLCJQIjoiV2luMzIiLCJBTiI6Ik1haWwiLCJXVCI6Mn0%3D%7C1000&amp;sdata=Pp1u7Q2qwimIhqyT9rCK9vQpgF0I1e2y71wye6ejVW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ckr.com/photos/uacescomm/albums/72157720137456840/with/51639497523/"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12.safelinks.protection.outlook.com/?url=https%3A%2F%2Fuada.edu%2F&amp;data=04%7C01%7Ctcourage%40uada.edu%7C170545727fd44acc98d908d99b073c73%7C174d954f585e40c3ae1c01ada5f26723%7C0%7C0%7C637711277640596327%7CUnknown%7CTWFpbGZsb3d8eyJWIjoiMC4wLjAwMDAiLCJQIjoiV2luMzIiLCJBTiI6Ik1haWwiLCJXVCI6Mn0%3D%7C1000&amp;sdata=0mQsrgos%2F3by5AijdIcB2cgQrm6qBfIAMhHtKzMTGP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Courage</dc:creator>
  <cp:keywords/>
  <dc:description/>
  <cp:lastModifiedBy>Ryan McGeeney</cp:lastModifiedBy>
  <cp:revision>2</cp:revision>
  <dcterms:created xsi:type="dcterms:W3CDTF">2021-11-01T21:27:00Z</dcterms:created>
  <dcterms:modified xsi:type="dcterms:W3CDTF">2021-11-01T21:27:00Z</dcterms:modified>
</cp:coreProperties>
</file>