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E866E" w14:textId="77777777" w:rsidR="00504A6E" w:rsidRPr="00504A6E" w:rsidRDefault="00504A6E" w:rsidP="00504A6E">
      <w:pPr>
        <w:rPr>
          <w:rFonts w:ascii="Arial" w:hAnsi="Arial" w:cs="Arial"/>
          <w:noProof/>
          <w:sz w:val="22"/>
          <w:szCs w:val="22"/>
        </w:rPr>
      </w:pPr>
      <w:r w:rsidRPr="00504A6E">
        <w:rPr>
          <w:rFonts w:ascii="Arial" w:hAnsi="Arial" w:cs="Arial"/>
          <w:noProof/>
          <w:sz w:val="22"/>
          <w:szCs w:val="22"/>
        </w:rPr>
        <w:drawing>
          <wp:anchor distT="0" distB="0" distL="114300" distR="114300" simplePos="0" relativeHeight="251659264" behindDoc="0" locked="0" layoutInCell="1" allowOverlap="1" wp14:anchorId="797E910A" wp14:editId="078F2233">
            <wp:simplePos x="0" y="0"/>
            <wp:positionH relativeFrom="column">
              <wp:posOffset>0</wp:posOffset>
            </wp:positionH>
            <wp:positionV relativeFrom="paragraph">
              <wp:posOffset>-547008</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AB80813" w14:textId="77777777" w:rsidR="00504A6E" w:rsidRPr="00504A6E" w:rsidRDefault="00504A6E" w:rsidP="00504A6E">
      <w:pPr>
        <w:rPr>
          <w:rFonts w:ascii="Arial" w:hAnsi="Arial" w:cs="Arial"/>
          <w:color w:val="000000" w:themeColor="text1"/>
          <w:sz w:val="22"/>
          <w:szCs w:val="22"/>
        </w:rPr>
      </w:pPr>
      <w:r w:rsidRPr="00504A6E">
        <w:rPr>
          <w:rFonts w:ascii="Arial" w:hAnsi="Arial" w:cs="Arial"/>
          <w:noProof/>
          <w:sz w:val="22"/>
          <w:szCs w:val="22"/>
        </w:rPr>
        <w:t>Media contact: Mary Hightower</w:t>
      </w:r>
      <w:r w:rsidRPr="00504A6E">
        <w:rPr>
          <w:rFonts w:ascii="Arial" w:hAnsi="Arial" w:cs="Arial"/>
          <w:noProof/>
          <w:sz w:val="22"/>
          <w:szCs w:val="22"/>
        </w:rPr>
        <w:tab/>
      </w:r>
      <w:hyperlink r:id="rId6" w:history="1">
        <w:r w:rsidRPr="00504A6E">
          <w:rPr>
            <w:rStyle w:val="Hyperlink"/>
            <w:rFonts w:ascii="Arial" w:hAnsi="Arial" w:cs="Arial"/>
            <w:noProof/>
            <w:sz w:val="22"/>
            <w:szCs w:val="22"/>
          </w:rPr>
          <w:t>mhightower@uada.edu</w:t>
        </w:r>
      </w:hyperlink>
      <w:r w:rsidRPr="00504A6E">
        <w:rPr>
          <w:rFonts w:ascii="Arial" w:hAnsi="Arial" w:cs="Arial"/>
          <w:noProof/>
          <w:sz w:val="22"/>
          <w:szCs w:val="22"/>
        </w:rPr>
        <w:tab/>
      </w:r>
      <w:r w:rsidRPr="00504A6E">
        <w:rPr>
          <w:rFonts w:ascii="Arial" w:hAnsi="Arial" w:cs="Arial"/>
          <w:noProof/>
          <w:sz w:val="22"/>
          <w:szCs w:val="22"/>
        </w:rPr>
        <w:tab/>
        <w:t>501-671-2006</w:t>
      </w:r>
    </w:p>
    <w:p w14:paraId="511A79C6" w14:textId="7B132EE8" w:rsidR="00504A6E" w:rsidRPr="00504A6E" w:rsidRDefault="00504A6E" w:rsidP="00504A6E">
      <w:pPr>
        <w:rPr>
          <w:rFonts w:ascii="Arial" w:hAnsi="Arial" w:cs="Arial"/>
          <w:noProof/>
          <w:sz w:val="22"/>
          <w:szCs w:val="22"/>
        </w:rPr>
      </w:pPr>
      <w:r w:rsidRPr="00504A6E">
        <w:rPr>
          <w:rFonts w:ascii="Arial" w:hAnsi="Arial" w:cs="Arial"/>
          <w:noProof/>
          <w:sz w:val="22"/>
          <w:szCs w:val="22"/>
        </w:rPr>
        <w:t xml:space="preserve">June </w:t>
      </w:r>
      <w:r w:rsidR="00711E3F">
        <w:rPr>
          <w:rFonts w:ascii="Arial" w:hAnsi="Arial" w:cs="Arial"/>
          <w:noProof/>
          <w:sz w:val="22"/>
          <w:szCs w:val="22"/>
        </w:rPr>
        <w:t>7</w:t>
      </w:r>
      <w:r w:rsidRPr="00504A6E">
        <w:rPr>
          <w:rFonts w:ascii="Arial" w:hAnsi="Arial" w:cs="Arial"/>
          <w:noProof/>
          <w:sz w:val="22"/>
          <w:szCs w:val="22"/>
        </w:rPr>
        <w:t>, 2021</w:t>
      </w:r>
    </w:p>
    <w:p w14:paraId="7FBE7598" w14:textId="77777777" w:rsidR="00504A6E" w:rsidRPr="00504A6E" w:rsidRDefault="00504A6E" w:rsidP="00504A6E">
      <w:pPr>
        <w:rPr>
          <w:rFonts w:ascii="Arial" w:hAnsi="Arial" w:cs="Arial"/>
          <w:b/>
          <w:bCs/>
          <w:noProof/>
          <w:sz w:val="22"/>
          <w:szCs w:val="22"/>
        </w:rPr>
      </w:pPr>
    </w:p>
    <w:p w14:paraId="6BBFA2C9" w14:textId="77777777" w:rsidR="00504A6E" w:rsidRPr="00504A6E" w:rsidRDefault="00504A6E" w:rsidP="00504A6E">
      <w:pPr>
        <w:rPr>
          <w:rFonts w:ascii="Arial" w:hAnsi="Arial" w:cs="Arial"/>
          <w:b/>
          <w:bCs/>
          <w:sz w:val="22"/>
          <w:szCs w:val="22"/>
        </w:rPr>
      </w:pPr>
      <w:r w:rsidRPr="00504A6E">
        <w:rPr>
          <w:rFonts w:ascii="Arial" w:hAnsi="Arial" w:cs="Arial"/>
          <w:b/>
          <w:bCs/>
          <w:sz w:val="22"/>
          <w:szCs w:val="22"/>
        </w:rPr>
        <w:t xml:space="preserve">Two ‘Blackberry Days’ set in June to celebrate Arkansas-grown berries </w:t>
      </w:r>
    </w:p>
    <w:p w14:paraId="7C06D82A" w14:textId="77777777" w:rsidR="00504A6E" w:rsidRPr="00504A6E" w:rsidRDefault="00504A6E" w:rsidP="00504A6E">
      <w:pPr>
        <w:rPr>
          <w:rFonts w:ascii="Arial" w:hAnsi="Arial" w:cs="Arial"/>
          <w:b/>
          <w:bCs/>
          <w:noProof/>
          <w:sz w:val="22"/>
          <w:szCs w:val="22"/>
        </w:rPr>
      </w:pPr>
    </w:p>
    <w:p w14:paraId="2D9FCB54" w14:textId="77777777" w:rsidR="00504A6E" w:rsidRPr="00504A6E" w:rsidRDefault="00504A6E" w:rsidP="00504A6E">
      <w:pPr>
        <w:rPr>
          <w:rFonts w:ascii="Arial" w:hAnsi="Arial" w:cs="Arial"/>
          <w:sz w:val="22"/>
          <w:szCs w:val="22"/>
        </w:rPr>
      </w:pPr>
      <w:r w:rsidRPr="00504A6E">
        <w:rPr>
          <w:rFonts w:ascii="Arial" w:hAnsi="Arial" w:cs="Arial"/>
          <w:sz w:val="22"/>
          <w:szCs w:val="22"/>
        </w:rPr>
        <w:t xml:space="preserve">By Mary Hightower </w:t>
      </w:r>
    </w:p>
    <w:p w14:paraId="664829F5" w14:textId="77777777" w:rsidR="00504A6E" w:rsidRPr="00504A6E" w:rsidRDefault="00504A6E" w:rsidP="00504A6E">
      <w:pPr>
        <w:rPr>
          <w:rFonts w:ascii="Arial" w:hAnsi="Arial" w:cs="Arial"/>
          <w:sz w:val="22"/>
          <w:szCs w:val="22"/>
        </w:rPr>
      </w:pPr>
      <w:r w:rsidRPr="00504A6E">
        <w:rPr>
          <w:rFonts w:ascii="Arial" w:hAnsi="Arial" w:cs="Arial"/>
          <w:sz w:val="22"/>
          <w:szCs w:val="22"/>
        </w:rPr>
        <w:t xml:space="preserve">U of A System Division of Agriculture </w:t>
      </w:r>
    </w:p>
    <w:p w14:paraId="379B57FF" w14:textId="44AE4B1E" w:rsidR="000C7D19" w:rsidRPr="00504A6E" w:rsidRDefault="000C7D19">
      <w:pPr>
        <w:rPr>
          <w:rFonts w:ascii="Arial" w:hAnsi="Arial" w:cs="Arial"/>
          <w:sz w:val="22"/>
          <w:szCs w:val="22"/>
        </w:rPr>
      </w:pPr>
    </w:p>
    <w:p w14:paraId="77B2EE61" w14:textId="60CB153F" w:rsidR="00504A6E" w:rsidRPr="00714D40" w:rsidRDefault="00504A6E">
      <w:pPr>
        <w:rPr>
          <w:rFonts w:ascii="Arial" w:hAnsi="Arial" w:cs="Arial"/>
          <w:b/>
          <w:bCs/>
          <w:sz w:val="22"/>
          <w:szCs w:val="22"/>
        </w:rPr>
      </w:pPr>
      <w:r w:rsidRPr="00714D40">
        <w:rPr>
          <w:rFonts w:ascii="Arial" w:hAnsi="Arial" w:cs="Arial"/>
          <w:b/>
          <w:bCs/>
          <w:sz w:val="22"/>
          <w:szCs w:val="22"/>
        </w:rPr>
        <w:t>Fast Fact</w:t>
      </w:r>
      <w:r w:rsidR="00714D40" w:rsidRPr="00714D40">
        <w:rPr>
          <w:rFonts w:ascii="Arial" w:hAnsi="Arial" w:cs="Arial"/>
          <w:b/>
          <w:bCs/>
          <w:sz w:val="22"/>
          <w:szCs w:val="22"/>
        </w:rPr>
        <w:t>s</w:t>
      </w:r>
    </w:p>
    <w:p w14:paraId="435B3206" w14:textId="77777777" w:rsidR="00504A6E" w:rsidRPr="00714D40" w:rsidRDefault="00504A6E" w:rsidP="00714D40">
      <w:pPr>
        <w:pStyle w:val="ListParagraph"/>
        <w:numPr>
          <w:ilvl w:val="0"/>
          <w:numId w:val="1"/>
        </w:numPr>
        <w:rPr>
          <w:rFonts w:ascii="Arial" w:hAnsi="Arial" w:cs="Arial"/>
          <w:sz w:val="22"/>
          <w:szCs w:val="22"/>
        </w:rPr>
      </w:pPr>
      <w:r w:rsidRPr="00714D40">
        <w:rPr>
          <w:rFonts w:ascii="Arial" w:hAnsi="Arial" w:cs="Arial"/>
          <w:sz w:val="22"/>
          <w:szCs w:val="22"/>
        </w:rPr>
        <w:t>June 19, 26 dates to celebrate blackberries</w:t>
      </w:r>
    </w:p>
    <w:p w14:paraId="1EC0CB94" w14:textId="0C403B89" w:rsidR="00504A6E" w:rsidRPr="00714D40" w:rsidRDefault="00504A6E" w:rsidP="00714D40">
      <w:pPr>
        <w:pStyle w:val="ListParagraph"/>
        <w:numPr>
          <w:ilvl w:val="0"/>
          <w:numId w:val="1"/>
        </w:numPr>
        <w:rPr>
          <w:rFonts w:ascii="Arial" w:hAnsi="Arial" w:cs="Arial"/>
          <w:sz w:val="22"/>
          <w:szCs w:val="22"/>
        </w:rPr>
      </w:pPr>
      <w:r w:rsidRPr="00714D40">
        <w:rPr>
          <w:rFonts w:ascii="Arial" w:hAnsi="Arial" w:cs="Arial"/>
          <w:sz w:val="22"/>
          <w:szCs w:val="22"/>
        </w:rPr>
        <w:t xml:space="preserve">Celebration being marked at farmers markets, U-picks </w:t>
      </w:r>
    </w:p>
    <w:p w14:paraId="1738AE72" w14:textId="4F2B01BC" w:rsidR="00504A6E" w:rsidRDefault="00504A6E">
      <w:pPr>
        <w:rPr>
          <w:rFonts w:ascii="Arial" w:hAnsi="Arial" w:cs="Arial"/>
          <w:sz w:val="22"/>
          <w:szCs w:val="22"/>
        </w:rPr>
      </w:pPr>
    </w:p>
    <w:p w14:paraId="3FEE62B0" w14:textId="154013C3" w:rsidR="004F06D5" w:rsidRDefault="004F06D5">
      <w:pPr>
        <w:rPr>
          <w:rFonts w:ascii="Arial" w:hAnsi="Arial" w:cs="Arial"/>
          <w:sz w:val="22"/>
          <w:szCs w:val="22"/>
        </w:rPr>
      </w:pPr>
      <w:r>
        <w:rPr>
          <w:rFonts w:ascii="Arial" w:hAnsi="Arial" w:cs="Arial"/>
          <w:sz w:val="22"/>
          <w:szCs w:val="22"/>
        </w:rPr>
        <w:t>(225 words)</w:t>
      </w:r>
    </w:p>
    <w:p w14:paraId="5642D45D" w14:textId="3AF76084" w:rsidR="00DC7EC4" w:rsidRDefault="00DC7EC4">
      <w:pPr>
        <w:rPr>
          <w:rFonts w:ascii="Arial" w:hAnsi="Arial" w:cs="Arial"/>
          <w:sz w:val="22"/>
          <w:szCs w:val="22"/>
        </w:rPr>
      </w:pPr>
      <w:r>
        <w:rPr>
          <w:rFonts w:ascii="Arial" w:hAnsi="Arial" w:cs="Arial"/>
          <w:sz w:val="22"/>
          <w:szCs w:val="22"/>
        </w:rPr>
        <w:t>(Newsrooms — With images her</w:t>
      </w:r>
      <w:r w:rsidR="00EF0C01">
        <w:rPr>
          <w:rFonts w:ascii="Arial" w:hAnsi="Arial" w:cs="Arial"/>
          <w:sz w:val="22"/>
          <w:szCs w:val="22"/>
        </w:rPr>
        <w:t>e:</w:t>
      </w:r>
      <w:r>
        <w:rPr>
          <w:rFonts w:ascii="Arial" w:hAnsi="Arial" w:cs="Arial"/>
          <w:sz w:val="22"/>
          <w:szCs w:val="22"/>
        </w:rPr>
        <w:t xml:space="preserve"> </w:t>
      </w:r>
      <w:hyperlink r:id="rId7" w:history="1">
        <w:r w:rsidRPr="00BB3B3C">
          <w:rPr>
            <w:rStyle w:val="Hyperlink"/>
            <w:rFonts w:ascii="Arial" w:hAnsi="Arial" w:cs="Arial"/>
            <w:sz w:val="22"/>
            <w:szCs w:val="22"/>
          </w:rPr>
          <w:t>https://flic.kr/s/aHsmVTY73c</w:t>
        </w:r>
      </w:hyperlink>
      <w:r>
        <w:rPr>
          <w:rFonts w:ascii="Arial" w:hAnsi="Arial" w:cs="Arial"/>
          <w:sz w:val="22"/>
          <w:szCs w:val="22"/>
        </w:rPr>
        <w:t xml:space="preserve"> )</w:t>
      </w:r>
    </w:p>
    <w:p w14:paraId="49E45E08" w14:textId="76B43E2A" w:rsidR="00711E3F" w:rsidRDefault="00504A6E">
      <w:pPr>
        <w:rPr>
          <w:rFonts w:ascii="Arial" w:hAnsi="Arial" w:cs="Arial"/>
          <w:sz w:val="22"/>
          <w:szCs w:val="22"/>
        </w:rPr>
      </w:pPr>
      <w:r>
        <w:rPr>
          <w:rFonts w:ascii="Arial" w:hAnsi="Arial" w:cs="Arial"/>
          <w:sz w:val="22"/>
          <w:szCs w:val="22"/>
        </w:rPr>
        <w:t xml:space="preserve">LITTLE ROCK — </w:t>
      </w:r>
      <w:r w:rsidR="00714D40">
        <w:rPr>
          <w:rFonts w:ascii="Arial" w:hAnsi="Arial" w:cs="Arial"/>
          <w:sz w:val="22"/>
          <w:szCs w:val="22"/>
        </w:rPr>
        <w:t xml:space="preserve">Arkansas </w:t>
      </w:r>
      <w:r w:rsidR="00711E3F">
        <w:rPr>
          <w:rFonts w:ascii="Arial" w:hAnsi="Arial" w:cs="Arial"/>
          <w:sz w:val="22"/>
          <w:szCs w:val="22"/>
        </w:rPr>
        <w:t xml:space="preserve">farmers markets and pick-your-own farms will be joining in the </w:t>
      </w:r>
      <w:r w:rsidR="00714D40">
        <w:rPr>
          <w:rFonts w:ascii="Arial" w:hAnsi="Arial" w:cs="Arial"/>
          <w:sz w:val="22"/>
          <w:szCs w:val="22"/>
        </w:rPr>
        <w:t>blackberr</w:t>
      </w:r>
      <w:r w:rsidR="00711E3F">
        <w:rPr>
          <w:rFonts w:ascii="Arial" w:hAnsi="Arial" w:cs="Arial"/>
          <w:sz w:val="22"/>
          <w:szCs w:val="22"/>
        </w:rPr>
        <w:t xml:space="preserve">y month celebration with blackberry days on two consecutive Saturdays this month. </w:t>
      </w:r>
    </w:p>
    <w:p w14:paraId="0576A4C7" w14:textId="339C22E9" w:rsidR="00714D40" w:rsidRDefault="00714D40">
      <w:pPr>
        <w:rPr>
          <w:rFonts w:ascii="Arial" w:hAnsi="Arial" w:cs="Arial"/>
          <w:sz w:val="22"/>
          <w:szCs w:val="22"/>
        </w:rPr>
      </w:pPr>
    </w:p>
    <w:p w14:paraId="0C67A294" w14:textId="5F74E7ED" w:rsidR="00714D40" w:rsidRDefault="00714D40" w:rsidP="00EA6B8C">
      <w:pPr>
        <w:rPr>
          <w:rFonts w:ascii="Arial" w:hAnsi="Arial" w:cs="Arial"/>
          <w:sz w:val="22"/>
          <w:szCs w:val="22"/>
        </w:rPr>
      </w:pPr>
      <w:r>
        <w:rPr>
          <w:rFonts w:ascii="Arial" w:hAnsi="Arial" w:cs="Arial"/>
          <w:sz w:val="22"/>
          <w:szCs w:val="22"/>
        </w:rPr>
        <w:t xml:space="preserve">“Growers at seven locations in Pulaski, Washington, White, Benton and Lonoke counties will be helping to celebrate blackberries on June 19 and 26,” said Amanda McWhirt, </w:t>
      </w:r>
      <w:r w:rsidRPr="00480131">
        <w:rPr>
          <w:rFonts w:ascii="Arial" w:hAnsi="Arial" w:cs="Arial"/>
          <w:sz w:val="22"/>
          <w:szCs w:val="22"/>
        </w:rPr>
        <w:t>extension specialist-horticulture crops</w:t>
      </w:r>
      <w:r w:rsidR="00711E3F">
        <w:rPr>
          <w:rFonts w:ascii="Arial" w:hAnsi="Arial" w:cs="Arial"/>
          <w:sz w:val="22"/>
          <w:szCs w:val="22"/>
        </w:rPr>
        <w:t xml:space="preserve"> specialist</w:t>
      </w:r>
      <w:r w:rsidRPr="00480131">
        <w:rPr>
          <w:rFonts w:ascii="Arial" w:hAnsi="Arial" w:cs="Arial"/>
          <w:sz w:val="22"/>
          <w:szCs w:val="22"/>
        </w:rPr>
        <w:t xml:space="preserve"> for the </w:t>
      </w:r>
      <w:r w:rsidR="004F06D5">
        <w:rPr>
          <w:rFonts w:ascii="Arial" w:hAnsi="Arial" w:cs="Arial"/>
          <w:sz w:val="22"/>
          <w:szCs w:val="22"/>
        </w:rPr>
        <w:t xml:space="preserve">University of Arkansas System </w:t>
      </w:r>
      <w:r w:rsidRPr="00480131">
        <w:rPr>
          <w:rFonts w:ascii="Arial" w:hAnsi="Arial" w:cs="Arial"/>
          <w:sz w:val="22"/>
          <w:szCs w:val="22"/>
        </w:rPr>
        <w:t>Division of Agriculture</w:t>
      </w:r>
      <w:r>
        <w:rPr>
          <w:rFonts w:ascii="Arial" w:hAnsi="Arial" w:cs="Arial"/>
          <w:sz w:val="22"/>
          <w:szCs w:val="22"/>
        </w:rPr>
        <w:t>.</w:t>
      </w:r>
    </w:p>
    <w:p w14:paraId="5F19B135" w14:textId="77B02760" w:rsidR="00714D40" w:rsidRDefault="00714D40" w:rsidP="00EA6B8C">
      <w:pPr>
        <w:rPr>
          <w:rFonts w:ascii="Arial" w:hAnsi="Arial" w:cs="Arial"/>
          <w:sz w:val="22"/>
          <w:szCs w:val="22"/>
        </w:rPr>
      </w:pPr>
    </w:p>
    <w:p w14:paraId="3BE38802" w14:textId="66955B86" w:rsidR="00714D40" w:rsidRDefault="00714D40" w:rsidP="00EA6B8C">
      <w:pPr>
        <w:rPr>
          <w:rFonts w:ascii="Arial" w:hAnsi="Arial" w:cs="Arial"/>
          <w:sz w:val="22"/>
          <w:szCs w:val="22"/>
        </w:rPr>
      </w:pPr>
      <w:r>
        <w:rPr>
          <w:rFonts w:ascii="Arial" w:hAnsi="Arial" w:cs="Arial"/>
          <w:sz w:val="22"/>
          <w:szCs w:val="22"/>
        </w:rPr>
        <w:t xml:space="preserve">“Consumer interest in blackberries has grown significantly in the last few years and we want to help promote blackberries as an in-season, fresh, local and healthy fruit that’s available in around the state,” she said. </w:t>
      </w:r>
    </w:p>
    <w:p w14:paraId="0AE516EC" w14:textId="11AD1D26" w:rsidR="00DC7EC4" w:rsidRDefault="00DC7EC4" w:rsidP="00EA6B8C">
      <w:pPr>
        <w:rPr>
          <w:rFonts w:ascii="Arial" w:hAnsi="Arial" w:cs="Arial"/>
          <w:sz w:val="22"/>
          <w:szCs w:val="22"/>
        </w:rPr>
      </w:pPr>
    </w:p>
    <w:p w14:paraId="076E3490" w14:textId="77777777" w:rsidR="009E015D" w:rsidRPr="007824AF" w:rsidRDefault="00714D40" w:rsidP="009E015D">
      <w:pPr>
        <w:rPr>
          <w:rFonts w:ascii="Arial" w:hAnsi="Arial" w:cs="Arial"/>
          <w:sz w:val="22"/>
          <w:szCs w:val="22"/>
        </w:rPr>
      </w:pPr>
      <w:r>
        <w:rPr>
          <w:rFonts w:ascii="Arial" w:hAnsi="Arial" w:cs="Arial"/>
          <w:sz w:val="22"/>
          <w:szCs w:val="22"/>
        </w:rPr>
        <w:t xml:space="preserve">Customers will see “I love AR blackberry” stickers, brochures with information about blackberries in Arkansas, as well as recipes to enjoy the fruit in multiple ways. </w:t>
      </w:r>
      <w:r w:rsidR="009E015D">
        <w:rPr>
          <w:rFonts w:ascii="Arial" w:hAnsi="Arial" w:cs="Arial"/>
          <w:sz w:val="22"/>
          <w:szCs w:val="22"/>
        </w:rPr>
        <w:t>Blackberry days are being held in collaboration with the Arkansas Agriculture Department and its Arkansas Grown program and the</w:t>
      </w:r>
      <w:r w:rsidR="009E015D" w:rsidRPr="00DC7EC4">
        <w:rPr>
          <w:rFonts w:ascii="Arial" w:hAnsi="Arial" w:cs="Arial"/>
          <w:sz w:val="22"/>
          <w:szCs w:val="22"/>
        </w:rPr>
        <w:t xml:space="preserve"> Arkansas Blackberry </w:t>
      </w:r>
      <w:r w:rsidR="009E015D">
        <w:rPr>
          <w:rFonts w:ascii="Arial" w:hAnsi="Arial" w:cs="Arial"/>
          <w:sz w:val="22"/>
          <w:szCs w:val="22"/>
        </w:rPr>
        <w:t>G</w:t>
      </w:r>
      <w:r w:rsidR="009E015D" w:rsidRPr="00DC7EC4">
        <w:rPr>
          <w:rFonts w:ascii="Arial" w:hAnsi="Arial" w:cs="Arial"/>
          <w:sz w:val="22"/>
          <w:szCs w:val="22"/>
        </w:rPr>
        <w:t>rower</w:t>
      </w:r>
      <w:r w:rsidR="009E015D">
        <w:rPr>
          <w:rFonts w:ascii="Arial" w:hAnsi="Arial" w:cs="Arial"/>
          <w:sz w:val="22"/>
          <w:szCs w:val="22"/>
        </w:rPr>
        <w:t>s</w:t>
      </w:r>
      <w:r w:rsidR="009E015D" w:rsidRPr="00DC7EC4">
        <w:rPr>
          <w:rFonts w:ascii="Arial" w:hAnsi="Arial" w:cs="Arial"/>
          <w:sz w:val="22"/>
          <w:szCs w:val="22"/>
        </w:rPr>
        <w:t xml:space="preserve"> Assoc</w:t>
      </w:r>
      <w:r w:rsidR="009E015D">
        <w:rPr>
          <w:rFonts w:ascii="Arial" w:hAnsi="Arial" w:cs="Arial"/>
          <w:sz w:val="22"/>
          <w:szCs w:val="22"/>
        </w:rPr>
        <w:t>iation.</w:t>
      </w:r>
    </w:p>
    <w:p w14:paraId="514684F4" w14:textId="29E333E2" w:rsidR="00714D40" w:rsidRDefault="00714D40" w:rsidP="00EA6B8C">
      <w:pPr>
        <w:rPr>
          <w:rFonts w:ascii="Arial" w:hAnsi="Arial" w:cs="Arial"/>
          <w:sz w:val="22"/>
          <w:szCs w:val="22"/>
        </w:rPr>
      </w:pPr>
    </w:p>
    <w:p w14:paraId="29207D99" w14:textId="29F5FC75" w:rsidR="004F06D5" w:rsidRDefault="004F06D5" w:rsidP="00EA6B8C">
      <w:pPr>
        <w:rPr>
          <w:rFonts w:ascii="Arial" w:hAnsi="Arial" w:cs="Arial"/>
          <w:sz w:val="22"/>
          <w:szCs w:val="22"/>
        </w:rPr>
      </w:pPr>
      <w:r>
        <w:rPr>
          <w:rFonts w:ascii="Arial" w:hAnsi="Arial" w:cs="Arial"/>
          <w:sz w:val="22"/>
          <w:szCs w:val="22"/>
        </w:rPr>
        <w:t xml:space="preserve">Gov. Asa Hutchinson has declared June to be blackberry month. </w:t>
      </w:r>
    </w:p>
    <w:p w14:paraId="4F3DDEBE" w14:textId="77777777" w:rsidR="004F06D5" w:rsidRDefault="004F06D5" w:rsidP="00EA6B8C">
      <w:pPr>
        <w:rPr>
          <w:rFonts w:ascii="Arial" w:hAnsi="Arial" w:cs="Arial"/>
          <w:sz w:val="22"/>
          <w:szCs w:val="22"/>
        </w:rPr>
      </w:pPr>
    </w:p>
    <w:p w14:paraId="0DB1E3F1" w14:textId="1188BA24" w:rsidR="004F06D5" w:rsidRPr="004F06D5" w:rsidRDefault="00714D40" w:rsidP="00714D40">
      <w:pPr>
        <w:rPr>
          <w:rFonts w:ascii="Arial" w:hAnsi="Arial" w:cs="Arial"/>
          <w:b/>
          <w:bCs/>
          <w:sz w:val="22"/>
          <w:szCs w:val="22"/>
        </w:rPr>
      </w:pPr>
      <w:r w:rsidRPr="004F06D5">
        <w:rPr>
          <w:rFonts w:ascii="Arial" w:hAnsi="Arial" w:cs="Arial"/>
          <w:b/>
          <w:bCs/>
          <w:sz w:val="22"/>
          <w:szCs w:val="22"/>
        </w:rPr>
        <w:t>Locations taking part in the celebration</w:t>
      </w:r>
    </w:p>
    <w:p w14:paraId="4ADC915A" w14:textId="581DE39D" w:rsidR="004F06D5" w:rsidRDefault="004F06D5" w:rsidP="00714D40">
      <w:pPr>
        <w:rPr>
          <w:rFonts w:ascii="Arial" w:eastAsia="Times New Roman" w:hAnsi="Arial" w:cs="Arial"/>
          <w:color w:val="000000"/>
          <w:sz w:val="22"/>
          <w:szCs w:val="22"/>
        </w:rPr>
      </w:pPr>
      <w:r>
        <w:rPr>
          <w:rFonts w:ascii="Arial" w:eastAsia="Times New Roman" w:hAnsi="Arial" w:cs="Arial"/>
          <w:color w:val="000000"/>
          <w:sz w:val="22"/>
          <w:szCs w:val="22"/>
        </w:rPr>
        <w:t xml:space="preserve">CABOT </w:t>
      </w:r>
    </w:p>
    <w:p w14:paraId="1DB705AB" w14:textId="3FD78A2C" w:rsidR="00714D40" w:rsidRPr="004F06D5" w:rsidRDefault="00714D40" w:rsidP="004F06D5">
      <w:pPr>
        <w:pStyle w:val="ListParagraph"/>
        <w:numPr>
          <w:ilvl w:val="0"/>
          <w:numId w:val="4"/>
        </w:numPr>
        <w:rPr>
          <w:rFonts w:ascii="Arial" w:eastAsia="Times New Roman" w:hAnsi="Arial" w:cs="Arial"/>
          <w:color w:val="000000"/>
          <w:sz w:val="22"/>
          <w:szCs w:val="22"/>
        </w:rPr>
      </w:pPr>
      <w:r w:rsidRPr="004F06D5">
        <w:rPr>
          <w:rFonts w:ascii="Arial" w:eastAsia="Times New Roman" w:hAnsi="Arial" w:cs="Arial"/>
          <w:color w:val="000000"/>
          <w:sz w:val="22"/>
          <w:szCs w:val="22"/>
        </w:rPr>
        <w:t>Barnhill Orchards</w:t>
      </w:r>
      <w:r w:rsidR="004F06D5" w:rsidRPr="004F06D5">
        <w:rPr>
          <w:rFonts w:ascii="Arial" w:eastAsia="Times New Roman" w:hAnsi="Arial" w:cs="Arial"/>
          <w:color w:val="000000"/>
          <w:sz w:val="22"/>
          <w:szCs w:val="22"/>
        </w:rPr>
        <w:t xml:space="preserve"> d</w:t>
      </w:r>
      <w:r w:rsidRPr="004F06D5">
        <w:rPr>
          <w:rFonts w:ascii="Arial" w:eastAsia="Times New Roman" w:hAnsi="Arial" w:cs="Arial"/>
          <w:color w:val="000000"/>
          <w:sz w:val="22"/>
          <w:szCs w:val="22"/>
        </w:rPr>
        <w:t>rive</w:t>
      </w:r>
      <w:r w:rsidR="004F06D5" w:rsidRPr="004F06D5">
        <w:rPr>
          <w:rFonts w:ascii="Arial" w:eastAsia="Times New Roman" w:hAnsi="Arial" w:cs="Arial"/>
          <w:color w:val="000000"/>
          <w:sz w:val="22"/>
          <w:szCs w:val="22"/>
        </w:rPr>
        <w:t>-</w:t>
      </w:r>
      <w:r w:rsidRPr="004F06D5">
        <w:rPr>
          <w:rFonts w:ascii="Arial" w:eastAsia="Times New Roman" w:hAnsi="Arial" w:cs="Arial"/>
          <w:color w:val="000000"/>
          <w:sz w:val="22"/>
          <w:szCs w:val="22"/>
        </w:rPr>
        <w:t>through market</w:t>
      </w:r>
    </w:p>
    <w:p w14:paraId="2D400426" w14:textId="77777777" w:rsidR="004F06D5" w:rsidRDefault="004F06D5" w:rsidP="00714D40">
      <w:pPr>
        <w:rPr>
          <w:rFonts w:ascii="Arial" w:eastAsia="Times New Roman" w:hAnsi="Arial" w:cs="Arial"/>
          <w:color w:val="000000"/>
          <w:sz w:val="22"/>
          <w:szCs w:val="22"/>
        </w:rPr>
      </w:pPr>
    </w:p>
    <w:p w14:paraId="74608C54" w14:textId="7C824939" w:rsidR="004F06D5" w:rsidRDefault="004F06D5" w:rsidP="00714D40">
      <w:pPr>
        <w:rPr>
          <w:rFonts w:ascii="Arial" w:eastAsia="Times New Roman" w:hAnsi="Arial" w:cs="Arial"/>
          <w:color w:val="000000"/>
          <w:sz w:val="22"/>
          <w:szCs w:val="22"/>
        </w:rPr>
      </w:pPr>
      <w:r>
        <w:rPr>
          <w:rFonts w:ascii="Arial" w:eastAsia="Times New Roman" w:hAnsi="Arial" w:cs="Arial"/>
          <w:color w:val="000000"/>
          <w:sz w:val="22"/>
          <w:szCs w:val="22"/>
        </w:rPr>
        <w:t>BENTONVILLE</w:t>
      </w:r>
    </w:p>
    <w:p w14:paraId="4761735E" w14:textId="34246C6E" w:rsidR="00714D40" w:rsidRPr="004F06D5" w:rsidRDefault="00714D40" w:rsidP="004F06D5">
      <w:pPr>
        <w:pStyle w:val="ListParagraph"/>
        <w:numPr>
          <w:ilvl w:val="0"/>
          <w:numId w:val="3"/>
        </w:numPr>
        <w:rPr>
          <w:rFonts w:ascii="Arial" w:eastAsia="Times New Roman" w:hAnsi="Arial" w:cs="Arial"/>
          <w:color w:val="000000"/>
          <w:sz w:val="22"/>
          <w:szCs w:val="22"/>
        </w:rPr>
      </w:pPr>
      <w:r w:rsidRPr="004F06D5">
        <w:rPr>
          <w:rFonts w:ascii="Arial" w:eastAsia="Times New Roman" w:hAnsi="Arial" w:cs="Arial"/>
          <w:color w:val="000000"/>
          <w:sz w:val="22"/>
          <w:szCs w:val="22"/>
        </w:rPr>
        <w:t>Bentonville Farmers Market</w:t>
      </w:r>
    </w:p>
    <w:p w14:paraId="738DDEB8" w14:textId="77777777" w:rsidR="004F06D5" w:rsidRDefault="004F06D5" w:rsidP="004F06D5">
      <w:pPr>
        <w:rPr>
          <w:rFonts w:ascii="Arial" w:eastAsia="Times New Roman" w:hAnsi="Arial" w:cs="Arial"/>
          <w:color w:val="000000"/>
          <w:sz w:val="22"/>
          <w:szCs w:val="22"/>
        </w:rPr>
      </w:pPr>
    </w:p>
    <w:p w14:paraId="0CEA48FE" w14:textId="0BEBE3C6" w:rsidR="004F06D5" w:rsidRDefault="004F06D5" w:rsidP="004F06D5">
      <w:pPr>
        <w:rPr>
          <w:rFonts w:ascii="Arial" w:eastAsia="Times New Roman" w:hAnsi="Arial" w:cs="Arial"/>
          <w:color w:val="000000"/>
          <w:sz w:val="22"/>
          <w:szCs w:val="22"/>
        </w:rPr>
      </w:pPr>
      <w:r>
        <w:rPr>
          <w:rFonts w:ascii="Arial" w:eastAsia="Times New Roman" w:hAnsi="Arial" w:cs="Arial"/>
          <w:color w:val="000000"/>
          <w:sz w:val="22"/>
          <w:szCs w:val="22"/>
        </w:rPr>
        <w:t>FAYETTEVILLE</w:t>
      </w:r>
    </w:p>
    <w:p w14:paraId="3303C5A8" w14:textId="12FEFA82" w:rsidR="004F06D5" w:rsidRPr="004F06D5" w:rsidRDefault="004F06D5" w:rsidP="004F06D5">
      <w:pPr>
        <w:pStyle w:val="ListParagraph"/>
        <w:numPr>
          <w:ilvl w:val="0"/>
          <w:numId w:val="3"/>
        </w:numPr>
        <w:rPr>
          <w:rFonts w:ascii="Arial" w:eastAsia="Times New Roman" w:hAnsi="Arial" w:cs="Arial"/>
          <w:color w:val="000000"/>
          <w:sz w:val="22"/>
          <w:szCs w:val="22"/>
        </w:rPr>
      </w:pPr>
      <w:r w:rsidRPr="004F06D5">
        <w:rPr>
          <w:rFonts w:ascii="Arial" w:eastAsia="Times New Roman" w:hAnsi="Arial" w:cs="Arial"/>
          <w:color w:val="000000"/>
          <w:sz w:val="22"/>
          <w:szCs w:val="22"/>
        </w:rPr>
        <w:t>Fayetteville Farmers Market </w:t>
      </w:r>
    </w:p>
    <w:p w14:paraId="6F9FDBE4" w14:textId="4B8951C3" w:rsidR="004F06D5" w:rsidRPr="004F06D5" w:rsidRDefault="004F06D5" w:rsidP="004F06D5">
      <w:pPr>
        <w:pStyle w:val="ListParagraph"/>
        <w:numPr>
          <w:ilvl w:val="0"/>
          <w:numId w:val="2"/>
        </w:numPr>
        <w:rPr>
          <w:rFonts w:ascii="Arial" w:eastAsia="Times New Roman" w:hAnsi="Arial" w:cs="Arial"/>
          <w:color w:val="000000"/>
          <w:sz w:val="22"/>
          <w:szCs w:val="22"/>
        </w:rPr>
      </w:pPr>
      <w:r w:rsidRPr="004F06D5">
        <w:rPr>
          <w:rFonts w:ascii="Arial" w:eastAsia="Times New Roman" w:hAnsi="Arial" w:cs="Arial"/>
          <w:color w:val="000000"/>
          <w:sz w:val="22"/>
          <w:szCs w:val="22"/>
        </w:rPr>
        <w:t>Sta-N-Step Farm, pick-your-own farm </w:t>
      </w:r>
    </w:p>
    <w:p w14:paraId="179C9679" w14:textId="77777777" w:rsidR="004F06D5" w:rsidRDefault="004F06D5" w:rsidP="00EA6B8C">
      <w:pPr>
        <w:rPr>
          <w:rFonts w:ascii="Arial" w:hAnsi="Arial" w:cs="Arial"/>
          <w:sz w:val="22"/>
          <w:szCs w:val="22"/>
        </w:rPr>
      </w:pPr>
    </w:p>
    <w:p w14:paraId="21293484" w14:textId="24A6371A" w:rsidR="00714D40" w:rsidRDefault="004F06D5" w:rsidP="00EA6B8C">
      <w:pPr>
        <w:rPr>
          <w:rFonts w:ascii="Arial" w:hAnsi="Arial" w:cs="Arial"/>
          <w:sz w:val="22"/>
          <w:szCs w:val="22"/>
        </w:rPr>
      </w:pPr>
      <w:r>
        <w:rPr>
          <w:rFonts w:ascii="Arial" w:hAnsi="Arial" w:cs="Arial"/>
          <w:sz w:val="22"/>
          <w:szCs w:val="22"/>
        </w:rPr>
        <w:t>LITTLE ROCK</w:t>
      </w:r>
    </w:p>
    <w:p w14:paraId="770F2304" w14:textId="1F9C6B9B" w:rsidR="004F06D5" w:rsidRPr="004F06D5" w:rsidRDefault="004F06D5" w:rsidP="004F06D5">
      <w:pPr>
        <w:pStyle w:val="ListParagraph"/>
        <w:numPr>
          <w:ilvl w:val="0"/>
          <w:numId w:val="2"/>
        </w:numPr>
        <w:rPr>
          <w:rFonts w:ascii="Arial" w:eastAsia="Times New Roman" w:hAnsi="Arial" w:cs="Arial"/>
          <w:color w:val="000000"/>
          <w:sz w:val="22"/>
          <w:szCs w:val="22"/>
        </w:rPr>
      </w:pPr>
      <w:r w:rsidRPr="004F06D5">
        <w:rPr>
          <w:rFonts w:ascii="Arial" w:eastAsia="Times New Roman" w:hAnsi="Arial" w:cs="Arial"/>
          <w:color w:val="000000"/>
          <w:sz w:val="22"/>
          <w:szCs w:val="22"/>
        </w:rPr>
        <w:t>Hillcrest Farmers Market</w:t>
      </w:r>
    </w:p>
    <w:p w14:paraId="1767FD75" w14:textId="77777777" w:rsidR="004F06D5" w:rsidRDefault="004F06D5" w:rsidP="00EA6B8C">
      <w:pPr>
        <w:rPr>
          <w:rFonts w:ascii="Arial" w:hAnsi="Arial" w:cs="Arial"/>
          <w:sz w:val="22"/>
          <w:szCs w:val="22"/>
        </w:rPr>
      </w:pPr>
    </w:p>
    <w:p w14:paraId="755359AB" w14:textId="6D455202" w:rsidR="004F06D5" w:rsidRDefault="004F06D5" w:rsidP="00EA6B8C">
      <w:pPr>
        <w:rPr>
          <w:rFonts w:ascii="Arial" w:hAnsi="Arial" w:cs="Arial"/>
          <w:sz w:val="22"/>
          <w:szCs w:val="22"/>
        </w:rPr>
      </w:pPr>
      <w:r>
        <w:rPr>
          <w:rFonts w:ascii="Arial" w:hAnsi="Arial" w:cs="Arial"/>
          <w:sz w:val="22"/>
          <w:szCs w:val="22"/>
        </w:rPr>
        <w:t>NORTH LITTLE ROCK</w:t>
      </w:r>
    </w:p>
    <w:p w14:paraId="10955513" w14:textId="3822D761" w:rsidR="004F06D5" w:rsidRDefault="004F06D5" w:rsidP="00EA6B8C">
      <w:pPr>
        <w:pStyle w:val="ListParagraph"/>
        <w:numPr>
          <w:ilvl w:val="0"/>
          <w:numId w:val="2"/>
        </w:numPr>
        <w:textAlignment w:val="center"/>
        <w:rPr>
          <w:rFonts w:ascii="Arial" w:eastAsia="Times New Roman" w:hAnsi="Arial" w:cs="Arial"/>
          <w:color w:val="000000"/>
          <w:sz w:val="22"/>
          <w:szCs w:val="22"/>
        </w:rPr>
      </w:pPr>
      <w:r w:rsidRPr="004F06D5">
        <w:rPr>
          <w:rFonts w:ascii="Arial" w:eastAsia="Times New Roman" w:hAnsi="Arial" w:cs="Arial"/>
          <w:color w:val="000000"/>
          <w:sz w:val="22"/>
          <w:szCs w:val="22"/>
        </w:rPr>
        <w:t>Me and McGee Market</w:t>
      </w:r>
    </w:p>
    <w:p w14:paraId="5B8C80C9" w14:textId="77777777" w:rsidR="004F06D5" w:rsidRDefault="004F06D5" w:rsidP="004F06D5">
      <w:pPr>
        <w:textAlignment w:val="center"/>
        <w:rPr>
          <w:rFonts w:ascii="Arial" w:eastAsia="Times New Roman" w:hAnsi="Arial" w:cs="Arial"/>
          <w:color w:val="000000"/>
          <w:sz w:val="22"/>
          <w:szCs w:val="22"/>
        </w:rPr>
      </w:pPr>
    </w:p>
    <w:p w14:paraId="297B26B6" w14:textId="0B73262F" w:rsidR="004F06D5" w:rsidRPr="004F06D5" w:rsidRDefault="004F06D5" w:rsidP="004F06D5">
      <w:pPr>
        <w:textAlignment w:val="center"/>
        <w:rPr>
          <w:rFonts w:ascii="Arial" w:eastAsia="Times New Roman" w:hAnsi="Arial" w:cs="Arial"/>
          <w:color w:val="000000"/>
          <w:sz w:val="22"/>
          <w:szCs w:val="22"/>
        </w:rPr>
      </w:pPr>
      <w:r>
        <w:rPr>
          <w:rFonts w:ascii="Arial" w:eastAsia="Times New Roman" w:hAnsi="Arial" w:cs="Arial"/>
          <w:color w:val="000000"/>
          <w:sz w:val="22"/>
          <w:szCs w:val="22"/>
        </w:rPr>
        <w:t>SEARCY</w:t>
      </w:r>
    </w:p>
    <w:p w14:paraId="6EF60618" w14:textId="77777777" w:rsidR="00714D40" w:rsidRPr="004F06D5" w:rsidRDefault="00EA6B8C" w:rsidP="004F06D5">
      <w:pPr>
        <w:pStyle w:val="ListParagraph"/>
        <w:numPr>
          <w:ilvl w:val="0"/>
          <w:numId w:val="2"/>
        </w:numPr>
        <w:rPr>
          <w:rFonts w:ascii="Arial" w:eastAsia="Times New Roman" w:hAnsi="Arial" w:cs="Arial"/>
          <w:color w:val="000000"/>
          <w:sz w:val="22"/>
          <w:szCs w:val="22"/>
        </w:rPr>
      </w:pPr>
      <w:r w:rsidRPr="004F06D5">
        <w:rPr>
          <w:rFonts w:ascii="Arial" w:eastAsia="Times New Roman" w:hAnsi="Arial" w:cs="Arial"/>
          <w:color w:val="000000"/>
          <w:sz w:val="22"/>
          <w:szCs w:val="22"/>
        </w:rPr>
        <w:t>Searcy Farmers Market</w:t>
      </w:r>
    </w:p>
    <w:p w14:paraId="65D7A843" w14:textId="77777777" w:rsidR="00EA6B8C" w:rsidRPr="00EA6B8C" w:rsidRDefault="00EA6B8C" w:rsidP="00EA6B8C">
      <w:pPr>
        <w:rPr>
          <w:rFonts w:ascii="Arial" w:eastAsia="Times New Roman" w:hAnsi="Arial" w:cs="Arial"/>
          <w:color w:val="000000"/>
          <w:sz w:val="22"/>
          <w:szCs w:val="22"/>
        </w:rPr>
      </w:pPr>
      <w:r w:rsidRPr="00EA6B8C">
        <w:rPr>
          <w:rFonts w:ascii="Arial" w:eastAsia="Times New Roman" w:hAnsi="Arial" w:cs="Arial"/>
          <w:color w:val="000000"/>
          <w:sz w:val="22"/>
          <w:szCs w:val="22"/>
        </w:rPr>
        <w:t> </w:t>
      </w:r>
    </w:p>
    <w:p w14:paraId="1D5F02F6" w14:textId="77777777" w:rsidR="00EA6B8C" w:rsidRPr="00EA6B8C" w:rsidRDefault="00EA6B8C" w:rsidP="00EA6B8C">
      <w:pPr>
        <w:rPr>
          <w:rFonts w:ascii="Arial" w:eastAsia="Times New Roman" w:hAnsi="Arial" w:cs="Arial"/>
          <w:color w:val="000000"/>
          <w:sz w:val="22"/>
          <w:szCs w:val="22"/>
        </w:rPr>
      </w:pPr>
      <w:r w:rsidRPr="00EA6B8C">
        <w:rPr>
          <w:rFonts w:ascii="Arial" w:eastAsia="Times New Roman" w:hAnsi="Arial" w:cs="Arial"/>
          <w:color w:val="000000"/>
          <w:sz w:val="22"/>
          <w:szCs w:val="22"/>
        </w:rPr>
        <w:t> </w:t>
      </w:r>
    </w:p>
    <w:p w14:paraId="2221739A" w14:textId="0FAAA942" w:rsidR="004F06D5" w:rsidRDefault="004F06D5" w:rsidP="004F06D5">
      <w:pPr>
        <w:rPr>
          <w:rFonts w:ascii="Arial" w:hAnsi="Arial" w:cs="Arial"/>
          <w:sz w:val="22"/>
          <w:szCs w:val="22"/>
        </w:rPr>
      </w:pPr>
      <w:r w:rsidRPr="007824AF">
        <w:rPr>
          <w:rFonts w:ascii="Arial" w:hAnsi="Arial" w:cs="Arial"/>
          <w:sz w:val="22"/>
          <w:szCs w:val="22"/>
        </w:rPr>
        <w:t xml:space="preserve">The </w:t>
      </w:r>
      <w:hyperlink r:id="rId8" w:history="1">
        <w:r w:rsidRPr="007824AF">
          <w:rPr>
            <w:rStyle w:val="Hyperlink"/>
            <w:rFonts w:ascii="Arial" w:hAnsi="Arial" w:cs="Arial"/>
            <w:sz w:val="22"/>
            <w:szCs w:val="22"/>
          </w:rPr>
          <w:t>Experience Arkansas Agriculture</w:t>
        </w:r>
      </w:hyperlink>
      <w:r w:rsidRPr="007824AF">
        <w:rPr>
          <w:rFonts w:ascii="Arial" w:hAnsi="Arial" w:cs="Arial"/>
          <w:sz w:val="22"/>
          <w:szCs w:val="22"/>
        </w:rPr>
        <w:t xml:space="preserve"> site has a list of farmers market</w:t>
      </w:r>
      <w:r w:rsidR="00711E3F">
        <w:rPr>
          <w:rFonts w:ascii="Arial" w:hAnsi="Arial" w:cs="Arial"/>
          <w:sz w:val="22"/>
          <w:szCs w:val="22"/>
        </w:rPr>
        <w:t xml:space="preserve">s at </w:t>
      </w:r>
      <w:hyperlink r:id="rId9" w:history="1">
        <w:r w:rsidR="00711E3F" w:rsidRPr="00BB3B3C">
          <w:rPr>
            <w:rStyle w:val="Hyperlink"/>
            <w:rFonts w:ascii="Arial" w:hAnsi="Arial" w:cs="Arial"/>
            <w:sz w:val="22"/>
            <w:szCs w:val="22"/>
          </w:rPr>
          <w:t>https://www.uaex.uada.edu/farm-ranch/economics-marketing/experience-arkansas-agriculture/</w:t>
        </w:r>
      </w:hyperlink>
      <w:r w:rsidRPr="007824AF">
        <w:rPr>
          <w:rFonts w:ascii="Arial" w:hAnsi="Arial" w:cs="Arial"/>
          <w:sz w:val="22"/>
          <w:szCs w:val="22"/>
        </w:rPr>
        <w:t>.</w:t>
      </w:r>
    </w:p>
    <w:p w14:paraId="766E2BED" w14:textId="7B980C4B" w:rsidR="004F06D5" w:rsidRDefault="004F06D5" w:rsidP="004F06D5">
      <w:pPr>
        <w:rPr>
          <w:rFonts w:ascii="Arial" w:hAnsi="Arial" w:cs="Arial"/>
          <w:sz w:val="22"/>
          <w:szCs w:val="22"/>
        </w:rPr>
      </w:pPr>
    </w:p>
    <w:p w14:paraId="131C9A5A" w14:textId="212C0406" w:rsidR="004F06D5" w:rsidRDefault="004F06D5" w:rsidP="004F06D5">
      <w:pPr>
        <w:rPr>
          <w:rFonts w:ascii="Arial" w:hAnsi="Arial" w:cs="Arial"/>
          <w:sz w:val="22"/>
          <w:szCs w:val="22"/>
        </w:rPr>
      </w:pPr>
      <w:r>
        <w:rPr>
          <w:rFonts w:ascii="Arial" w:hAnsi="Arial" w:cs="Arial"/>
          <w:sz w:val="22"/>
          <w:szCs w:val="22"/>
        </w:rPr>
        <w:t>Arkansas has a big connection to blackberries through the Division of Agriculture breeding program. Blackberries from that Arkansas Agricultural Experiment Station project are grown on every continent except Antarctica.</w:t>
      </w:r>
    </w:p>
    <w:p w14:paraId="6A1BB3F4" w14:textId="77777777" w:rsidR="004F06D5" w:rsidRPr="00504A6E" w:rsidRDefault="004F06D5">
      <w:pPr>
        <w:rPr>
          <w:rFonts w:ascii="Arial" w:hAnsi="Arial" w:cs="Arial"/>
          <w:sz w:val="22"/>
          <w:szCs w:val="22"/>
        </w:rPr>
      </w:pPr>
    </w:p>
    <w:p w14:paraId="2038E5D5" w14:textId="77777777" w:rsidR="00504A6E" w:rsidRPr="00504A6E" w:rsidRDefault="00504A6E" w:rsidP="00504A6E">
      <w:pPr>
        <w:shd w:val="clear" w:color="auto" w:fill="FFFFFF"/>
        <w:spacing w:after="100" w:afterAutospacing="1"/>
        <w:rPr>
          <w:rFonts w:ascii="Arial" w:hAnsi="Arial" w:cs="Arial"/>
          <w:color w:val="000000" w:themeColor="text1"/>
          <w:sz w:val="22"/>
          <w:szCs w:val="22"/>
        </w:rPr>
      </w:pPr>
      <w:r w:rsidRPr="00504A6E">
        <w:rPr>
          <w:rFonts w:ascii="Arial" w:hAnsi="Arial" w:cs="Arial"/>
          <w:sz w:val="22"/>
          <w:szCs w:val="22"/>
        </w:rPr>
        <w:t>To learn about extension programs in Arkansas, contact your local Cooperative Extension Service agent or visit </w:t>
      </w:r>
      <w:hyperlink r:id="rId10" w:history="1">
        <w:r w:rsidRPr="00504A6E">
          <w:rPr>
            <w:rStyle w:val="Hyperlink"/>
            <w:rFonts w:ascii="Arial" w:hAnsi="Arial" w:cs="Arial"/>
            <w:sz w:val="22"/>
            <w:szCs w:val="22"/>
          </w:rPr>
          <w:t>www.uaex.uada.edu</w:t>
        </w:r>
      </w:hyperlink>
      <w:r w:rsidRPr="00504A6E">
        <w:rPr>
          <w:rFonts w:ascii="Arial" w:hAnsi="Arial" w:cs="Arial"/>
          <w:sz w:val="22"/>
          <w:szCs w:val="22"/>
        </w:rPr>
        <w:t xml:space="preserve">. To learn more about Division of Agriculture research, visit the Arkansas Agricultural Experiment Station website: </w:t>
      </w:r>
      <w:hyperlink r:id="rId11" w:history="1">
        <w:r w:rsidRPr="00504A6E">
          <w:rPr>
            <w:rStyle w:val="Hyperlink"/>
            <w:rFonts w:ascii="Arial" w:hAnsi="Arial" w:cs="Arial"/>
            <w:sz w:val="22"/>
            <w:szCs w:val="22"/>
          </w:rPr>
          <w:t>https://aaes.uark.edu</w:t>
        </w:r>
      </w:hyperlink>
      <w:r w:rsidRPr="00504A6E">
        <w:rPr>
          <w:rFonts w:ascii="Arial" w:hAnsi="Arial" w:cs="Arial"/>
          <w:sz w:val="22"/>
          <w:szCs w:val="22"/>
        </w:rPr>
        <w:t xml:space="preserve">. To learn more about the Division of Agriculture, visit </w:t>
      </w:r>
      <w:hyperlink r:id="rId12" w:history="1">
        <w:r w:rsidRPr="00504A6E">
          <w:rPr>
            <w:rStyle w:val="Hyperlink"/>
            <w:rFonts w:ascii="Arial" w:hAnsi="Arial" w:cs="Arial"/>
            <w:sz w:val="22"/>
            <w:szCs w:val="22"/>
          </w:rPr>
          <w:t>https://uada.edu/</w:t>
        </w:r>
      </w:hyperlink>
    </w:p>
    <w:p w14:paraId="41D5EBE1" w14:textId="77777777" w:rsidR="00504A6E" w:rsidRPr="00504A6E" w:rsidRDefault="00504A6E" w:rsidP="00504A6E">
      <w:pPr>
        <w:rPr>
          <w:rFonts w:ascii="Arial" w:hAnsi="Arial" w:cs="Arial"/>
          <w:color w:val="000000"/>
          <w:sz w:val="22"/>
          <w:szCs w:val="22"/>
        </w:rPr>
      </w:pPr>
      <w:r w:rsidRPr="00504A6E">
        <w:rPr>
          <w:rFonts w:ascii="Arial" w:hAnsi="Arial" w:cs="Arial"/>
          <w:sz w:val="22"/>
          <w:szCs w:val="22"/>
        </w:rPr>
        <w:t xml:space="preserve">Follow us on Twitter at @AgInArk, @uaex_edu or </w:t>
      </w:r>
      <w:r w:rsidRPr="00504A6E">
        <w:rPr>
          <w:rFonts w:ascii="Arial" w:hAnsi="Arial" w:cs="Arial"/>
          <w:color w:val="000000" w:themeColor="text1"/>
          <w:sz w:val="22"/>
          <w:szCs w:val="22"/>
        </w:rPr>
        <w:t>@ArkAgResearch.</w:t>
      </w:r>
    </w:p>
    <w:p w14:paraId="46C6E5DD" w14:textId="77777777" w:rsidR="00504A6E" w:rsidRPr="00504A6E" w:rsidRDefault="00504A6E" w:rsidP="00504A6E">
      <w:pPr>
        <w:rPr>
          <w:rFonts w:ascii="Arial" w:hAnsi="Arial" w:cs="Arial"/>
          <w:sz w:val="22"/>
          <w:szCs w:val="22"/>
        </w:rPr>
      </w:pPr>
    </w:p>
    <w:p w14:paraId="576D21EE" w14:textId="77777777" w:rsidR="00504A6E" w:rsidRPr="00504A6E" w:rsidRDefault="00504A6E" w:rsidP="00504A6E">
      <w:pPr>
        <w:rPr>
          <w:rFonts w:ascii="Arial" w:hAnsi="Arial" w:cs="Arial"/>
          <w:b/>
          <w:color w:val="000000" w:themeColor="text1"/>
          <w:sz w:val="22"/>
          <w:szCs w:val="22"/>
        </w:rPr>
      </w:pPr>
      <w:r w:rsidRPr="00504A6E">
        <w:rPr>
          <w:rFonts w:ascii="Arial" w:hAnsi="Arial" w:cs="Arial"/>
          <w:b/>
          <w:color w:val="000000" w:themeColor="text1"/>
          <w:sz w:val="22"/>
          <w:szCs w:val="22"/>
        </w:rPr>
        <w:t>About the Division of Agriculture</w:t>
      </w:r>
    </w:p>
    <w:p w14:paraId="10BB8EB7" w14:textId="77777777" w:rsidR="00504A6E" w:rsidRPr="00504A6E" w:rsidRDefault="00504A6E" w:rsidP="00504A6E">
      <w:pPr>
        <w:rPr>
          <w:rFonts w:ascii="Arial" w:hAnsi="Arial" w:cs="Arial"/>
          <w:color w:val="000000" w:themeColor="text1"/>
          <w:sz w:val="22"/>
          <w:szCs w:val="22"/>
        </w:rPr>
      </w:pPr>
      <w:r w:rsidRPr="00504A6E">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65EC180" w14:textId="77777777" w:rsidR="00504A6E" w:rsidRPr="00504A6E" w:rsidRDefault="00504A6E" w:rsidP="00504A6E">
      <w:pPr>
        <w:rPr>
          <w:rFonts w:ascii="Arial" w:hAnsi="Arial" w:cs="Arial"/>
          <w:color w:val="000000" w:themeColor="text1"/>
          <w:sz w:val="22"/>
          <w:szCs w:val="22"/>
        </w:rPr>
      </w:pPr>
    </w:p>
    <w:p w14:paraId="7C31F5C2" w14:textId="77777777" w:rsidR="00504A6E" w:rsidRPr="00504A6E" w:rsidRDefault="00504A6E" w:rsidP="00504A6E">
      <w:pPr>
        <w:pStyle w:val="xmsonormal"/>
        <w:spacing w:before="0" w:beforeAutospacing="0" w:after="0" w:afterAutospacing="0"/>
        <w:rPr>
          <w:rFonts w:ascii="Arial" w:hAnsi="Arial" w:cs="Arial"/>
          <w:color w:val="000000" w:themeColor="text1"/>
          <w:sz w:val="22"/>
          <w:szCs w:val="22"/>
        </w:rPr>
      </w:pPr>
      <w:r w:rsidRPr="00504A6E">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23ADFE67" w14:textId="77777777" w:rsidR="00504A6E" w:rsidRPr="00504A6E" w:rsidRDefault="00504A6E" w:rsidP="00504A6E">
      <w:pPr>
        <w:pStyle w:val="xmsonormal"/>
        <w:spacing w:before="0" w:beforeAutospacing="0" w:after="0" w:afterAutospacing="0"/>
        <w:rPr>
          <w:rFonts w:ascii="Arial" w:hAnsi="Arial" w:cs="Arial"/>
          <w:color w:val="000000" w:themeColor="text1"/>
          <w:sz w:val="22"/>
          <w:szCs w:val="22"/>
        </w:rPr>
      </w:pPr>
    </w:p>
    <w:p w14:paraId="650570AF" w14:textId="77777777" w:rsidR="00504A6E" w:rsidRPr="00504A6E" w:rsidRDefault="00504A6E" w:rsidP="00504A6E">
      <w:pPr>
        <w:pStyle w:val="xmsonormal"/>
        <w:shd w:val="clear" w:color="auto" w:fill="FFFFFF"/>
        <w:spacing w:before="0" w:beforeAutospacing="0" w:after="0" w:afterAutospacing="0"/>
        <w:rPr>
          <w:rFonts w:ascii="Arial" w:hAnsi="Arial" w:cs="Arial"/>
          <w:color w:val="000000" w:themeColor="text1"/>
          <w:sz w:val="22"/>
          <w:szCs w:val="22"/>
        </w:rPr>
      </w:pPr>
      <w:r w:rsidRPr="00504A6E">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1CC0DD6A" w14:textId="77777777" w:rsidR="00504A6E" w:rsidRPr="00504A6E" w:rsidRDefault="00504A6E" w:rsidP="00504A6E">
      <w:pPr>
        <w:rPr>
          <w:rFonts w:ascii="Arial" w:hAnsi="Arial" w:cs="Arial"/>
          <w:sz w:val="22"/>
          <w:szCs w:val="22"/>
        </w:rPr>
      </w:pPr>
    </w:p>
    <w:p w14:paraId="2DFAFE4E" w14:textId="77777777" w:rsidR="00504A6E" w:rsidRPr="00504A6E" w:rsidRDefault="00504A6E" w:rsidP="00504A6E">
      <w:pPr>
        <w:jc w:val="center"/>
        <w:rPr>
          <w:rFonts w:ascii="Arial" w:hAnsi="Arial" w:cs="Arial"/>
          <w:sz w:val="22"/>
          <w:szCs w:val="22"/>
        </w:rPr>
      </w:pPr>
      <w:r w:rsidRPr="00504A6E">
        <w:rPr>
          <w:rFonts w:ascii="Arial" w:hAnsi="Arial" w:cs="Arial"/>
          <w:sz w:val="22"/>
          <w:szCs w:val="22"/>
        </w:rPr>
        <w:t># # #</w:t>
      </w:r>
    </w:p>
    <w:p w14:paraId="61FF7503" w14:textId="77777777" w:rsidR="00504A6E" w:rsidRPr="00504A6E" w:rsidRDefault="00504A6E">
      <w:pPr>
        <w:rPr>
          <w:rFonts w:ascii="Arial" w:hAnsi="Arial" w:cs="Arial"/>
          <w:sz w:val="22"/>
          <w:szCs w:val="22"/>
        </w:rPr>
      </w:pPr>
    </w:p>
    <w:sectPr w:rsidR="00504A6E" w:rsidRPr="00504A6E"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2880"/>
    <w:multiLevelType w:val="hybridMultilevel"/>
    <w:tmpl w:val="DC14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35829"/>
    <w:multiLevelType w:val="hybridMultilevel"/>
    <w:tmpl w:val="B5B8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FA5AEC"/>
    <w:multiLevelType w:val="hybridMultilevel"/>
    <w:tmpl w:val="9B0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158EA"/>
    <w:multiLevelType w:val="hybridMultilevel"/>
    <w:tmpl w:val="8206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8C"/>
    <w:rsid w:val="000C7D19"/>
    <w:rsid w:val="004F06D5"/>
    <w:rsid w:val="00504A6E"/>
    <w:rsid w:val="005B0776"/>
    <w:rsid w:val="00711E3F"/>
    <w:rsid w:val="00714D40"/>
    <w:rsid w:val="009E015D"/>
    <w:rsid w:val="00DC7EC4"/>
    <w:rsid w:val="00EA6B8C"/>
    <w:rsid w:val="00EF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F0C64"/>
  <w15:chartTrackingRefBased/>
  <w15:docId w15:val="{50ADCB8F-CEAD-8A49-B324-A4165F73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B8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6B8C"/>
  </w:style>
  <w:style w:type="character" w:styleId="Hyperlink">
    <w:name w:val="Hyperlink"/>
    <w:basedOn w:val="DefaultParagraphFont"/>
    <w:uiPriority w:val="99"/>
    <w:unhideWhenUsed/>
    <w:rsid w:val="00504A6E"/>
    <w:rPr>
      <w:color w:val="0000FF"/>
      <w:u w:val="single"/>
    </w:rPr>
  </w:style>
  <w:style w:type="paragraph" w:customStyle="1" w:styleId="xmsonormal">
    <w:name w:val="x_msonormal"/>
    <w:basedOn w:val="Normal"/>
    <w:rsid w:val="00504A6E"/>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714D40"/>
    <w:pPr>
      <w:ind w:left="720"/>
      <w:contextualSpacing/>
    </w:pPr>
  </w:style>
  <w:style w:type="character" w:styleId="UnresolvedMention">
    <w:name w:val="Unresolved Mention"/>
    <w:basedOn w:val="DefaultParagraphFont"/>
    <w:uiPriority w:val="99"/>
    <w:semiHidden/>
    <w:unhideWhenUsed/>
    <w:rsid w:val="00DC7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641293">
      <w:bodyDiv w:val="1"/>
      <w:marLeft w:val="0"/>
      <w:marRight w:val="0"/>
      <w:marTop w:val="0"/>
      <w:marBottom w:val="0"/>
      <w:divBdr>
        <w:top w:val="none" w:sz="0" w:space="0" w:color="auto"/>
        <w:left w:val="none" w:sz="0" w:space="0" w:color="auto"/>
        <w:bottom w:val="none" w:sz="0" w:space="0" w:color="auto"/>
        <w:right w:val="none" w:sz="0" w:space="0" w:color="auto"/>
      </w:divBdr>
    </w:div>
    <w:div w:id="948660763">
      <w:bodyDiv w:val="1"/>
      <w:marLeft w:val="0"/>
      <w:marRight w:val="0"/>
      <w:marTop w:val="0"/>
      <w:marBottom w:val="0"/>
      <w:divBdr>
        <w:top w:val="none" w:sz="0" w:space="0" w:color="auto"/>
        <w:left w:val="none" w:sz="0" w:space="0" w:color="auto"/>
        <w:bottom w:val="none" w:sz="0" w:space="0" w:color="auto"/>
        <w:right w:val="none" w:sz="0" w:space="0" w:color="auto"/>
      </w:divBdr>
    </w:div>
    <w:div w:id="120864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ex.uada.edu/farm-ranch/economics-marketing/experience-arkansas-agricul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c.kr/s/aHsmVTY73c" TargetMode="External"/><Relationship Id="rId12" Type="http://schemas.openxmlformats.org/officeDocument/2006/relationships/hyperlink" Target="https://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aaes.uark.edu" TargetMode="External"/><Relationship Id="rId5" Type="http://schemas.openxmlformats.org/officeDocument/2006/relationships/image" Target="media/image1.emf"/><Relationship Id="rId10" Type="http://schemas.openxmlformats.org/officeDocument/2006/relationships/hyperlink" Target="http://www.uaex.uada.edu/" TargetMode="External"/><Relationship Id="rId4" Type="http://schemas.openxmlformats.org/officeDocument/2006/relationships/webSettings" Target="webSettings.xml"/><Relationship Id="rId9" Type="http://schemas.openxmlformats.org/officeDocument/2006/relationships/hyperlink" Target="https://www.uaex.uada.edu/farm-ranch/economics-marketing/experience-arkansas-agricultu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6</cp:revision>
  <dcterms:created xsi:type="dcterms:W3CDTF">2021-06-03T22:55:00Z</dcterms:created>
  <dcterms:modified xsi:type="dcterms:W3CDTF">2021-06-07T18:48:00Z</dcterms:modified>
</cp:coreProperties>
</file>