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3B13" w14:textId="77777777" w:rsidR="00011E38" w:rsidRPr="0022627C" w:rsidRDefault="00011E38" w:rsidP="0022627C">
      <w:pPr>
        <w:rPr>
          <w:rFonts w:ascii="Arial" w:eastAsia="Times New Roman" w:hAnsi="Arial" w:cs="Arial"/>
          <w:color w:val="000000" w:themeColor="text1"/>
          <w:sz w:val="22"/>
          <w:szCs w:val="22"/>
        </w:rPr>
      </w:pPr>
    </w:p>
    <w:p w14:paraId="259C24AA" w14:textId="77777777" w:rsidR="00011E38" w:rsidRPr="0022627C" w:rsidRDefault="00011E38" w:rsidP="0022627C">
      <w:pPr>
        <w:rPr>
          <w:rFonts w:ascii="Arial" w:hAnsi="Arial" w:cs="Arial"/>
          <w:color w:val="000000" w:themeColor="text1"/>
          <w:sz w:val="22"/>
          <w:szCs w:val="22"/>
        </w:rPr>
      </w:pPr>
      <w:r w:rsidRPr="0022627C">
        <w:rPr>
          <w:rFonts w:ascii="Arial" w:hAnsi="Arial" w:cs="Arial"/>
          <w:noProof/>
          <w:color w:val="000000" w:themeColor="text1"/>
          <w:sz w:val="22"/>
          <w:szCs w:val="22"/>
        </w:rPr>
        <w:drawing>
          <wp:anchor distT="0" distB="0" distL="114300" distR="114300" simplePos="0" relativeHeight="251659264" behindDoc="0" locked="0" layoutInCell="1" allowOverlap="1" wp14:anchorId="4589C4FE" wp14:editId="51570B01">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762A6" w14:textId="77777777" w:rsidR="00011E38" w:rsidRPr="0022627C" w:rsidRDefault="00011E38" w:rsidP="0022627C">
      <w:pPr>
        <w:rPr>
          <w:rFonts w:ascii="Arial" w:hAnsi="Arial" w:cs="Arial"/>
          <w:color w:val="000000" w:themeColor="text1"/>
          <w:sz w:val="22"/>
          <w:szCs w:val="22"/>
        </w:rPr>
      </w:pPr>
    </w:p>
    <w:p w14:paraId="38925C07" w14:textId="77777777" w:rsidR="00671666" w:rsidRPr="0022627C" w:rsidRDefault="00671666" w:rsidP="0022627C">
      <w:pPr>
        <w:rPr>
          <w:rFonts w:ascii="Arial" w:hAnsi="Arial" w:cs="Arial"/>
          <w:sz w:val="22"/>
          <w:szCs w:val="22"/>
        </w:rPr>
      </w:pPr>
      <w:r w:rsidRPr="0022627C">
        <w:rPr>
          <w:rFonts w:ascii="Arial" w:hAnsi="Arial" w:cs="Arial"/>
          <w:sz w:val="22"/>
          <w:szCs w:val="22"/>
        </w:rPr>
        <w:t xml:space="preserve">Media Contact: Ryan McGeeney • </w:t>
      </w:r>
      <w:hyperlink r:id="rId6" w:history="1">
        <w:r w:rsidRPr="0022627C">
          <w:rPr>
            <w:rStyle w:val="Hyperlink"/>
            <w:rFonts w:ascii="Arial" w:hAnsi="Arial" w:cs="Arial"/>
            <w:sz w:val="22"/>
            <w:szCs w:val="22"/>
          </w:rPr>
          <w:t>rmcgeeney@uada.edu</w:t>
        </w:r>
      </w:hyperlink>
      <w:r w:rsidRPr="0022627C">
        <w:rPr>
          <w:rFonts w:ascii="Arial" w:hAnsi="Arial" w:cs="Arial"/>
          <w:sz w:val="22"/>
          <w:szCs w:val="22"/>
        </w:rPr>
        <w:tab/>
        <w:t xml:space="preserve">•  </w:t>
      </w:r>
      <w:hyperlink r:id="rId7" w:history="1">
        <w:r w:rsidRPr="0022627C">
          <w:rPr>
            <w:rStyle w:val="Hyperlink"/>
            <w:rFonts w:ascii="Arial" w:hAnsi="Arial" w:cs="Arial"/>
            <w:sz w:val="22"/>
            <w:szCs w:val="22"/>
          </w:rPr>
          <w:t>@Ryan_McG44</w:t>
        </w:r>
      </w:hyperlink>
      <w:r w:rsidRPr="0022627C">
        <w:rPr>
          <w:rFonts w:ascii="Arial" w:hAnsi="Arial" w:cs="Arial"/>
          <w:sz w:val="22"/>
          <w:szCs w:val="22"/>
        </w:rPr>
        <w:t xml:space="preserve"> • 501-671-2120</w:t>
      </w:r>
    </w:p>
    <w:p w14:paraId="44D08C38" w14:textId="639725CF" w:rsidR="00011E38" w:rsidRPr="0022627C" w:rsidRDefault="00011E38" w:rsidP="0022627C">
      <w:pPr>
        <w:rPr>
          <w:rFonts w:ascii="Arial" w:eastAsia="Segoe UI" w:hAnsi="Arial" w:cs="Arial"/>
          <w:color w:val="000000" w:themeColor="text1"/>
          <w:sz w:val="22"/>
          <w:szCs w:val="22"/>
          <w:u w:color="404040"/>
        </w:rPr>
      </w:pPr>
      <w:r w:rsidRPr="0022627C">
        <w:rPr>
          <w:rFonts w:ascii="Arial" w:eastAsia="Segoe UI" w:hAnsi="Arial" w:cs="Arial"/>
          <w:color w:val="000000" w:themeColor="text1"/>
          <w:sz w:val="22"/>
          <w:szCs w:val="22"/>
          <w:u w:color="404040"/>
        </w:rPr>
        <w:t xml:space="preserve">                            </w:t>
      </w:r>
    </w:p>
    <w:p w14:paraId="0FA01C36" w14:textId="2D6FE7ED" w:rsidR="00011E38" w:rsidRPr="0022627C" w:rsidRDefault="00671666" w:rsidP="0022627C">
      <w:pPr>
        <w:rPr>
          <w:rFonts w:ascii="Arial" w:hAnsi="Arial" w:cs="Arial"/>
          <w:color w:val="000000" w:themeColor="text1"/>
          <w:sz w:val="22"/>
          <w:szCs w:val="22"/>
        </w:rPr>
      </w:pPr>
      <w:r w:rsidRPr="0022627C">
        <w:rPr>
          <w:rFonts w:ascii="Arial" w:hAnsi="Arial" w:cs="Arial"/>
          <w:color w:val="000000" w:themeColor="text1"/>
          <w:sz w:val="22"/>
          <w:szCs w:val="22"/>
        </w:rPr>
        <w:t>June 4</w:t>
      </w:r>
      <w:r w:rsidR="00011E38" w:rsidRPr="0022627C">
        <w:rPr>
          <w:rFonts w:ascii="Arial" w:hAnsi="Arial" w:cs="Arial"/>
          <w:color w:val="000000" w:themeColor="text1"/>
          <w:sz w:val="22"/>
          <w:szCs w:val="22"/>
        </w:rPr>
        <w:t>, 2021</w:t>
      </w:r>
    </w:p>
    <w:p w14:paraId="5BF97CB5" w14:textId="77777777" w:rsidR="00011E38" w:rsidRPr="0022627C" w:rsidRDefault="00011E38" w:rsidP="0022627C">
      <w:pPr>
        <w:shd w:val="clear" w:color="auto" w:fill="FFFFFF"/>
        <w:spacing w:after="150"/>
        <w:outlineLvl w:val="0"/>
        <w:rPr>
          <w:rFonts w:ascii="Arial" w:eastAsia="Times New Roman" w:hAnsi="Arial" w:cs="Arial"/>
          <w:b/>
          <w:bCs/>
          <w:color w:val="000000" w:themeColor="text1"/>
          <w:kern w:val="36"/>
          <w:sz w:val="22"/>
          <w:szCs w:val="22"/>
        </w:rPr>
      </w:pPr>
    </w:p>
    <w:p w14:paraId="614A9676" w14:textId="76AF8FE5" w:rsidR="00011E38" w:rsidRPr="0022627C" w:rsidRDefault="00616204" w:rsidP="0022627C">
      <w:pPr>
        <w:shd w:val="clear" w:color="auto" w:fill="FFFFFF"/>
        <w:spacing w:after="150"/>
        <w:outlineLvl w:val="0"/>
        <w:rPr>
          <w:rFonts w:ascii="Arial" w:eastAsia="Times New Roman" w:hAnsi="Arial" w:cs="Arial"/>
          <w:b/>
          <w:bCs/>
          <w:color w:val="000000" w:themeColor="text1"/>
          <w:kern w:val="36"/>
          <w:sz w:val="22"/>
          <w:szCs w:val="22"/>
        </w:rPr>
      </w:pPr>
      <w:r w:rsidRPr="0022627C">
        <w:rPr>
          <w:rFonts w:ascii="Arial" w:eastAsia="Times New Roman" w:hAnsi="Arial" w:cs="Arial"/>
          <w:b/>
          <w:bCs/>
          <w:color w:val="000000" w:themeColor="text1"/>
          <w:sz w:val="22"/>
          <w:szCs w:val="22"/>
        </w:rPr>
        <w:t xml:space="preserve">Arkansas </w:t>
      </w:r>
      <w:r w:rsidR="00D23004" w:rsidRPr="0022627C">
        <w:rPr>
          <w:rFonts w:ascii="Arial" w:eastAsia="Times New Roman" w:hAnsi="Arial" w:cs="Arial"/>
          <w:b/>
          <w:bCs/>
          <w:color w:val="000000" w:themeColor="text1"/>
          <w:sz w:val="22"/>
          <w:szCs w:val="22"/>
        </w:rPr>
        <w:t xml:space="preserve">Procurement Technical Assistance Center </w:t>
      </w:r>
      <w:r w:rsidR="00011E38" w:rsidRPr="0022627C">
        <w:rPr>
          <w:rFonts w:ascii="Arial" w:eastAsia="Times New Roman" w:hAnsi="Arial" w:cs="Arial"/>
          <w:b/>
          <w:bCs/>
          <w:color w:val="000000" w:themeColor="text1"/>
          <w:kern w:val="36"/>
          <w:sz w:val="22"/>
          <w:szCs w:val="22"/>
        </w:rPr>
        <w:t xml:space="preserve">satellite office </w:t>
      </w:r>
      <w:r w:rsidR="00671666" w:rsidRPr="0022627C">
        <w:rPr>
          <w:rFonts w:ascii="Arial" w:eastAsia="Times New Roman" w:hAnsi="Arial" w:cs="Arial"/>
          <w:b/>
          <w:bCs/>
          <w:color w:val="000000" w:themeColor="text1"/>
          <w:kern w:val="36"/>
          <w:sz w:val="22"/>
          <w:szCs w:val="22"/>
        </w:rPr>
        <w:t xml:space="preserve">now open </w:t>
      </w:r>
      <w:r w:rsidR="00011E38" w:rsidRPr="0022627C">
        <w:rPr>
          <w:rFonts w:ascii="Arial" w:eastAsia="Times New Roman" w:hAnsi="Arial" w:cs="Arial"/>
          <w:b/>
          <w:bCs/>
          <w:color w:val="000000" w:themeColor="text1"/>
          <w:kern w:val="36"/>
          <w:sz w:val="22"/>
          <w:szCs w:val="22"/>
        </w:rPr>
        <w:t>in Newport</w:t>
      </w:r>
    </w:p>
    <w:p w14:paraId="5A8BEBFE" w14:textId="04A3938F" w:rsidR="00011E38" w:rsidRPr="0022627C" w:rsidRDefault="00011E38" w:rsidP="0022627C">
      <w:pPr>
        <w:pStyle w:val="NormalWeb"/>
        <w:shd w:val="clear" w:color="auto" w:fill="FFFFFF"/>
        <w:spacing w:before="0" w:beforeAutospacing="0"/>
        <w:rPr>
          <w:rFonts w:ascii="Arial" w:hAnsi="Arial" w:cs="Arial"/>
          <w:color w:val="000000" w:themeColor="text1"/>
          <w:sz w:val="22"/>
          <w:szCs w:val="22"/>
        </w:rPr>
      </w:pPr>
      <w:r w:rsidRPr="0022627C">
        <w:rPr>
          <w:rFonts w:ascii="Arial" w:hAnsi="Arial" w:cs="Arial"/>
          <w:color w:val="000000" w:themeColor="text1"/>
          <w:sz w:val="22"/>
          <w:szCs w:val="22"/>
        </w:rPr>
        <w:t xml:space="preserve">By </w:t>
      </w:r>
      <w:r w:rsidR="00671666" w:rsidRPr="0022627C">
        <w:rPr>
          <w:rFonts w:ascii="Arial" w:hAnsi="Arial" w:cs="Arial"/>
          <w:color w:val="000000" w:themeColor="text1"/>
          <w:sz w:val="22"/>
          <w:szCs w:val="22"/>
        </w:rPr>
        <w:t>Ryan McGeeney</w:t>
      </w:r>
      <w:r w:rsidR="00671666" w:rsidRPr="0022627C">
        <w:rPr>
          <w:rFonts w:ascii="Arial" w:hAnsi="Arial" w:cs="Arial"/>
          <w:color w:val="000000" w:themeColor="text1"/>
          <w:sz w:val="22"/>
          <w:szCs w:val="22"/>
        </w:rPr>
        <w:br/>
      </w:r>
      <w:r w:rsidRPr="0022627C">
        <w:rPr>
          <w:rFonts w:ascii="Arial" w:hAnsi="Arial" w:cs="Arial"/>
          <w:color w:val="000000" w:themeColor="text1"/>
          <w:sz w:val="22"/>
          <w:szCs w:val="22"/>
        </w:rPr>
        <w:t>U of A System Division of Agriculture</w:t>
      </w:r>
      <w:r w:rsidRPr="0022627C">
        <w:rPr>
          <w:rStyle w:val="Strong"/>
          <w:rFonts w:ascii="Arial" w:hAnsi="Arial" w:cs="Arial"/>
          <w:color w:val="000000" w:themeColor="text1"/>
          <w:sz w:val="22"/>
          <w:szCs w:val="22"/>
        </w:rPr>
        <w:t> </w:t>
      </w:r>
    </w:p>
    <w:p w14:paraId="25F72117" w14:textId="4DC94637" w:rsidR="00387374" w:rsidRPr="0022627C" w:rsidRDefault="00011E38" w:rsidP="0022627C">
      <w:pPr>
        <w:pStyle w:val="NormalWeb"/>
        <w:shd w:val="clear" w:color="auto" w:fill="FFFFFF"/>
        <w:spacing w:before="0" w:beforeAutospacing="0"/>
        <w:rPr>
          <w:rFonts w:ascii="Arial" w:hAnsi="Arial" w:cs="Arial"/>
          <w:color w:val="000000" w:themeColor="text1"/>
          <w:sz w:val="22"/>
          <w:szCs w:val="22"/>
        </w:rPr>
      </w:pPr>
      <w:r w:rsidRPr="0022627C">
        <w:rPr>
          <w:rStyle w:val="Strong"/>
          <w:rFonts w:ascii="Arial" w:hAnsi="Arial" w:cs="Arial"/>
          <w:color w:val="000000" w:themeColor="text1"/>
          <w:sz w:val="22"/>
          <w:szCs w:val="22"/>
        </w:rPr>
        <w:t>Fast Facts:</w:t>
      </w:r>
    </w:p>
    <w:p w14:paraId="6431C9F9" w14:textId="293507CE" w:rsidR="00007BDF" w:rsidRPr="0022627C" w:rsidRDefault="00C94A90" w:rsidP="0022627C">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22627C">
        <w:rPr>
          <w:rFonts w:ascii="Arial" w:eastAsia="Times New Roman" w:hAnsi="Arial" w:cs="Arial"/>
          <w:color w:val="000000" w:themeColor="text1"/>
          <w:sz w:val="22"/>
          <w:szCs w:val="22"/>
        </w:rPr>
        <w:t>Arkansas PTAC</w:t>
      </w:r>
      <w:r w:rsidR="00387374" w:rsidRPr="0022627C">
        <w:rPr>
          <w:rFonts w:ascii="Arial" w:eastAsia="Times New Roman" w:hAnsi="Arial" w:cs="Arial"/>
          <w:color w:val="000000" w:themeColor="text1"/>
          <w:sz w:val="22"/>
          <w:szCs w:val="22"/>
        </w:rPr>
        <w:t xml:space="preserve"> satellite office </w:t>
      </w:r>
      <w:r w:rsidR="00671666" w:rsidRPr="0022627C">
        <w:rPr>
          <w:rFonts w:ascii="Arial" w:eastAsia="Times New Roman" w:hAnsi="Arial" w:cs="Arial"/>
          <w:color w:val="000000" w:themeColor="text1"/>
          <w:sz w:val="22"/>
          <w:szCs w:val="22"/>
        </w:rPr>
        <w:t>Will serve Jackson, surrounding counties</w:t>
      </w:r>
    </w:p>
    <w:p w14:paraId="028386D6" w14:textId="727932BD" w:rsidR="004317CB" w:rsidRPr="0022627C" w:rsidRDefault="005E5851" w:rsidP="0022627C">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22627C">
        <w:rPr>
          <w:rFonts w:ascii="Arial" w:eastAsia="Times New Roman" w:hAnsi="Arial" w:cs="Arial"/>
          <w:color w:val="000000" w:themeColor="text1"/>
          <w:sz w:val="22"/>
          <w:szCs w:val="22"/>
        </w:rPr>
        <w:t>Newport office is third PTAC site in Arkansas</w:t>
      </w:r>
    </w:p>
    <w:p w14:paraId="2E9C72C0" w14:textId="569EEC31" w:rsidR="00671666" w:rsidRPr="0022627C" w:rsidRDefault="00671666" w:rsidP="0022627C">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22627C">
        <w:rPr>
          <w:rFonts w:ascii="Arial" w:eastAsia="Times New Roman" w:hAnsi="Arial" w:cs="Arial"/>
          <w:color w:val="000000" w:themeColor="text1"/>
          <w:sz w:val="22"/>
          <w:szCs w:val="22"/>
        </w:rPr>
        <w:t>PTAC helps small businesses learn how to bid, win government contracts</w:t>
      </w:r>
    </w:p>
    <w:p w14:paraId="24969EB0" w14:textId="2314225C" w:rsidR="00616204" w:rsidRPr="0022627C" w:rsidRDefault="00616204" w:rsidP="0022627C">
      <w:pPr>
        <w:shd w:val="clear" w:color="auto" w:fill="FFFFFF"/>
        <w:spacing w:after="100" w:afterAutospacing="1"/>
        <w:rPr>
          <w:rFonts w:ascii="Arial" w:eastAsia="Times New Roman" w:hAnsi="Arial" w:cs="Arial"/>
          <w:color w:val="000000" w:themeColor="text1"/>
          <w:sz w:val="22"/>
          <w:szCs w:val="22"/>
        </w:rPr>
      </w:pPr>
      <w:r w:rsidRPr="00FB0336">
        <w:rPr>
          <w:rFonts w:ascii="Arial" w:eastAsia="Times New Roman" w:hAnsi="Arial" w:cs="Arial"/>
          <w:color w:val="000000" w:themeColor="text1"/>
          <w:sz w:val="22"/>
          <w:szCs w:val="22"/>
        </w:rPr>
        <w:t>(</w:t>
      </w:r>
      <w:r w:rsidR="0022627C" w:rsidRPr="00FB0336">
        <w:rPr>
          <w:rFonts w:ascii="Arial" w:eastAsia="Times New Roman" w:hAnsi="Arial" w:cs="Arial"/>
          <w:color w:val="000000" w:themeColor="text1"/>
          <w:sz w:val="22"/>
          <w:szCs w:val="22"/>
        </w:rPr>
        <w:t>525</w:t>
      </w:r>
      <w:r w:rsidRPr="00FB0336">
        <w:rPr>
          <w:rFonts w:ascii="Arial" w:eastAsia="Times New Roman" w:hAnsi="Arial" w:cs="Arial"/>
          <w:color w:val="000000" w:themeColor="text1"/>
          <w:sz w:val="22"/>
          <w:szCs w:val="22"/>
        </w:rPr>
        <w:t xml:space="preserve"> words)</w:t>
      </w:r>
      <w:r w:rsidR="00671666" w:rsidRPr="00FB0336">
        <w:rPr>
          <w:rFonts w:ascii="Arial" w:eastAsia="Times New Roman" w:hAnsi="Arial" w:cs="Arial"/>
          <w:color w:val="000000" w:themeColor="text1"/>
          <w:sz w:val="22"/>
          <w:szCs w:val="22"/>
        </w:rPr>
        <w:br/>
        <w:t xml:space="preserve">(Newsrooms: With art at </w:t>
      </w:r>
      <w:hyperlink r:id="rId8" w:history="1">
        <w:r w:rsidR="00FB0336" w:rsidRPr="0050410F">
          <w:rPr>
            <w:rStyle w:val="Hyperlink"/>
            <w:rFonts w:ascii="Arial" w:eastAsia="Times New Roman" w:hAnsi="Arial" w:cs="Arial"/>
            <w:sz w:val="22"/>
            <w:szCs w:val="22"/>
          </w:rPr>
          <w:t>https://flic.kr/s/aHsmVTGMcw</w:t>
        </w:r>
      </w:hyperlink>
      <w:r w:rsidR="00671666" w:rsidRPr="00FB0336">
        <w:rPr>
          <w:rFonts w:ascii="Arial" w:eastAsia="Times New Roman" w:hAnsi="Arial" w:cs="Arial"/>
          <w:color w:val="000000" w:themeColor="text1"/>
          <w:sz w:val="22"/>
          <w:szCs w:val="22"/>
        </w:rPr>
        <w:t>)</w:t>
      </w:r>
      <w:r w:rsidR="00FB0336">
        <w:rPr>
          <w:rFonts w:ascii="Arial" w:eastAsia="Times New Roman" w:hAnsi="Arial" w:cs="Arial"/>
          <w:color w:val="000000" w:themeColor="text1"/>
          <w:sz w:val="22"/>
          <w:szCs w:val="22"/>
        </w:rPr>
        <w:t xml:space="preserve"> </w:t>
      </w:r>
    </w:p>
    <w:p w14:paraId="12AB408F" w14:textId="4ED85822" w:rsidR="0022627C" w:rsidRPr="0022627C" w:rsidRDefault="0022627C" w:rsidP="0022627C">
      <w:pPr>
        <w:shd w:val="clear" w:color="auto" w:fill="FFFFFF"/>
        <w:rPr>
          <w:rFonts w:ascii="Arial" w:eastAsia="Times New Roman" w:hAnsi="Arial" w:cs="Arial"/>
          <w:color w:val="000000" w:themeColor="text1"/>
          <w:sz w:val="22"/>
          <w:szCs w:val="22"/>
        </w:rPr>
      </w:pPr>
      <w:r w:rsidRPr="0022627C">
        <w:rPr>
          <w:rFonts w:ascii="Arial" w:eastAsia="Times New Roman" w:hAnsi="Arial" w:cs="Arial"/>
          <w:color w:val="000000" w:themeColor="text1"/>
          <w:sz w:val="22"/>
          <w:szCs w:val="22"/>
        </w:rPr>
        <w:t xml:space="preserve">NEWPORT, Ark. — The Arkansas Procurement Technical Assistance Center’s third office is open to help small and local businesses expand and help create a stronger economic base in northeastern Arkansas. </w:t>
      </w:r>
    </w:p>
    <w:p w14:paraId="5CB9F44E" w14:textId="77777777" w:rsidR="0022627C" w:rsidRPr="0022627C" w:rsidRDefault="0022627C" w:rsidP="0022627C">
      <w:pPr>
        <w:shd w:val="clear" w:color="auto" w:fill="FFFFFF"/>
        <w:rPr>
          <w:rFonts w:ascii="Arial" w:eastAsia="Times New Roman" w:hAnsi="Arial" w:cs="Arial"/>
          <w:color w:val="000000" w:themeColor="text1"/>
          <w:sz w:val="22"/>
          <w:szCs w:val="22"/>
        </w:rPr>
      </w:pPr>
    </w:p>
    <w:p w14:paraId="3C647196" w14:textId="746661EE" w:rsidR="0022627C" w:rsidRPr="0022627C" w:rsidRDefault="0022627C" w:rsidP="0022627C">
      <w:pPr>
        <w:rPr>
          <w:rFonts w:ascii="Arial" w:hAnsi="Arial" w:cs="Arial"/>
          <w:sz w:val="22"/>
          <w:szCs w:val="22"/>
        </w:rPr>
      </w:pPr>
      <w:r w:rsidRPr="0022627C">
        <w:rPr>
          <w:rFonts w:ascii="Arial" w:eastAsia="Times New Roman" w:hAnsi="Arial" w:cs="Arial"/>
          <w:color w:val="000000" w:themeColor="text1"/>
          <w:sz w:val="22"/>
          <w:szCs w:val="22"/>
        </w:rPr>
        <w:t xml:space="preserve">The satellite office will be headed by Debra Garcia, who serves as both a PTAC procurement counselor and program associate for the University of Arkansas System Division of Agriculture. Garcia, along with other employees of the Cooperative Extension Service and members of the Newport and Jackson County business communities, held a ribbon-cutting ceremony at the new office location on June 2. </w:t>
      </w:r>
      <w:r w:rsidRPr="0022627C">
        <w:rPr>
          <w:rFonts w:ascii="Arial" w:hAnsi="Arial" w:cs="Arial"/>
          <w:sz w:val="22"/>
          <w:szCs w:val="22"/>
        </w:rPr>
        <w:t xml:space="preserve">About 30 people attended the event. </w:t>
      </w:r>
    </w:p>
    <w:p w14:paraId="16C7CA85" w14:textId="77777777" w:rsidR="0022627C" w:rsidRPr="0022627C" w:rsidRDefault="0022627C" w:rsidP="0022627C">
      <w:pPr>
        <w:rPr>
          <w:rFonts w:ascii="Arial" w:hAnsi="Arial" w:cs="Arial"/>
          <w:sz w:val="22"/>
          <w:szCs w:val="22"/>
        </w:rPr>
      </w:pPr>
    </w:p>
    <w:p w14:paraId="1C575B1F" w14:textId="67AECB9F" w:rsidR="00AD2767" w:rsidRPr="0022627C" w:rsidRDefault="00AD2767" w:rsidP="0022627C">
      <w:pPr>
        <w:shd w:val="clear" w:color="auto" w:fill="FFFFFF"/>
        <w:spacing w:after="100" w:afterAutospacing="1"/>
        <w:rPr>
          <w:rFonts w:ascii="Arial" w:hAnsi="Arial" w:cs="Arial"/>
          <w:color w:val="000000"/>
          <w:sz w:val="22"/>
          <w:szCs w:val="22"/>
        </w:rPr>
      </w:pPr>
      <w:r w:rsidRPr="0022627C">
        <w:rPr>
          <w:rFonts w:ascii="Arial" w:eastAsia="Times New Roman" w:hAnsi="Arial" w:cs="Arial"/>
          <w:color w:val="000000" w:themeColor="text1"/>
          <w:sz w:val="22"/>
          <w:szCs w:val="22"/>
        </w:rPr>
        <w:t xml:space="preserve">The satellite office is located inside the </w:t>
      </w:r>
      <w:r w:rsidRPr="0022627C">
        <w:rPr>
          <w:rFonts w:ascii="Arial" w:hAnsi="Arial" w:cs="Arial"/>
          <w:color w:val="000000"/>
          <w:sz w:val="22"/>
          <w:szCs w:val="22"/>
        </w:rPr>
        <w:t>Newport Economic Development Commission</w:t>
      </w:r>
      <w:r w:rsidRPr="0022627C">
        <w:rPr>
          <w:rFonts w:ascii="Arial" w:hAnsi="Arial" w:cs="Arial"/>
          <w:color w:val="000000"/>
          <w:sz w:val="22"/>
          <w:szCs w:val="22"/>
        </w:rPr>
        <w:t xml:space="preserve"> building at </w:t>
      </w:r>
      <w:r w:rsidRPr="0022627C">
        <w:rPr>
          <w:rFonts w:ascii="Arial" w:hAnsi="Arial" w:cs="Arial"/>
          <w:color w:val="000000"/>
          <w:sz w:val="22"/>
          <w:szCs w:val="22"/>
        </w:rPr>
        <w:t>201 Hazel St</w:t>
      </w:r>
      <w:r w:rsidRPr="0022627C">
        <w:rPr>
          <w:rFonts w:ascii="Arial" w:hAnsi="Arial" w:cs="Arial"/>
          <w:color w:val="000000"/>
          <w:sz w:val="22"/>
          <w:szCs w:val="22"/>
        </w:rPr>
        <w:t xml:space="preserve"> in Newport.</w:t>
      </w:r>
    </w:p>
    <w:p w14:paraId="37C686D4" w14:textId="71FB75BC" w:rsidR="0022627C" w:rsidRDefault="0022627C" w:rsidP="0022627C">
      <w:pPr>
        <w:rPr>
          <w:rFonts w:ascii="Arial" w:hAnsi="Arial" w:cs="Arial"/>
          <w:sz w:val="22"/>
          <w:szCs w:val="22"/>
        </w:rPr>
      </w:pPr>
      <w:r w:rsidRPr="0022627C">
        <w:rPr>
          <w:rFonts w:ascii="Arial" w:hAnsi="Arial" w:cs="Arial"/>
          <w:sz w:val="22"/>
          <w:szCs w:val="22"/>
        </w:rPr>
        <w:t xml:space="preserve">Jackson County saw employment decline 6 percent from 2007-2018, according to the most recent Rural Profile of Arkansas. </w:t>
      </w:r>
    </w:p>
    <w:p w14:paraId="56E0ABED" w14:textId="04307C0B" w:rsidR="0022627C" w:rsidRDefault="0022627C" w:rsidP="0022627C">
      <w:pPr>
        <w:rPr>
          <w:rFonts w:ascii="Arial" w:hAnsi="Arial" w:cs="Arial"/>
          <w:sz w:val="22"/>
          <w:szCs w:val="22"/>
        </w:rPr>
      </w:pPr>
    </w:p>
    <w:p w14:paraId="27E6DEA0" w14:textId="77777777" w:rsidR="0022627C" w:rsidRPr="00710D1C" w:rsidRDefault="0022627C" w:rsidP="0022627C">
      <w:pPr>
        <w:rPr>
          <w:rFonts w:ascii="Arial" w:hAnsi="Arial" w:cs="Arial"/>
          <w:sz w:val="22"/>
          <w:szCs w:val="22"/>
        </w:rPr>
      </w:pPr>
      <w:r w:rsidRPr="00710D1C">
        <w:rPr>
          <w:rFonts w:ascii="Arial" w:hAnsi="Arial" w:cs="Arial"/>
          <w:sz w:val="22"/>
          <w:szCs w:val="22"/>
        </w:rPr>
        <w:t>Henry Kimbrough, CEO of Taylor and Kimbrough Funeral Home in Newport, said Garcia had worked with him directly to help navigate the government contracting process in 2017.</w:t>
      </w:r>
    </w:p>
    <w:p w14:paraId="5EF769DA" w14:textId="77777777" w:rsidR="0022627C" w:rsidRPr="00710D1C" w:rsidRDefault="0022627C" w:rsidP="0022627C">
      <w:pPr>
        <w:rPr>
          <w:rFonts w:ascii="Arial" w:hAnsi="Arial" w:cs="Arial"/>
          <w:sz w:val="22"/>
          <w:szCs w:val="22"/>
        </w:rPr>
      </w:pPr>
    </w:p>
    <w:p w14:paraId="54A4C635" w14:textId="021C4343" w:rsidR="0022627C" w:rsidRPr="00710D1C" w:rsidRDefault="0022627C" w:rsidP="0022627C">
      <w:pPr>
        <w:rPr>
          <w:rFonts w:ascii="Arial" w:hAnsi="Arial" w:cs="Arial"/>
          <w:sz w:val="22"/>
          <w:szCs w:val="22"/>
        </w:rPr>
      </w:pPr>
      <w:r w:rsidRPr="00710D1C">
        <w:rPr>
          <w:rFonts w:ascii="Arial" w:hAnsi="Arial" w:cs="Arial"/>
          <w:sz w:val="22"/>
          <w:szCs w:val="22"/>
        </w:rPr>
        <w:t>“She came all the way out to Helena, Arkansas, and walked me th</w:t>
      </w:r>
      <w:r w:rsidR="00CF0DD9">
        <w:rPr>
          <w:rFonts w:ascii="Arial" w:hAnsi="Arial" w:cs="Arial"/>
          <w:sz w:val="22"/>
          <w:szCs w:val="22"/>
        </w:rPr>
        <w:t>r</w:t>
      </w:r>
      <w:r w:rsidRPr="00710D1C">
        <w:rPr>
          <w:rFonts w:ascii="Arial" w:hAnsi="Arial" w:cs="Arial"/>
          <w:sz w:val="22"/>
          <w:szCs w:val="22"/>
        </w:rPr>
        <w:t>ough a 100-page document,” Kimbrough said. “My eyes were crossed. She said, ‘we’re not going to let you fail.</w:t>
      </w:r>
    </w:p>
    <w:p w14:paraId="5054BC50" w14:textId="77777777" w:rsidR="0022627C" w:rsidRPr="00710D1C" w:rsidRDefault="0022627C" w:rsidP="0022627C">
      <w:pPr>
        <w:rPr>
          <w:rFonts w:ascii="Arial" w:hAnsi="Arial" w:cs="Arial"/>
          <w:sz w:val="22"/>
          <w:szCs w:val="22"/>
        </w:rPr>
      </w:pPr>
    </w:p>
    <w:p w14:paraId="5DC939D4" w14:textId="77777777" w:rsidR="0022627C" w:rsidRPr="00710D1C" w:rsidRDefault="0022627C" w:rsidP="0022627C">
      <w:pPr>
        <w:rPr>
          <w:rFonts w:ascii="Arial" w:hAnsi="Arial" w:cs="Arial"/>
          <w:sz w:val="22"/>
          <w:szCs w:val="22"/>
        </w:rPr>
      </w:pPr>
      <w:r w:rsidRPr="00710D1C">
        <w:rPr>
          <w:rFonts w:ascii="Arial" w:hAnsi="Arial" w:cs="Arial"/>
          <w:sz w:val="22"/>
          <w:szCs w:val="22"/>
        </w:rPr>
        <w:t>“If you’re trying to shoot your business to the moon, this is a great opportunity,” he said. “There aren’t always a lot of opportunities to take your business to the next level, locally. So having access to the federal contracting process can help you become a superstar.”</w:t>
      </w:r>
    </w:p>
    <w:p w14:paraId="6855D578" w14:textId="77777777" w:rsidR="0022627C" w:rsidRPr="0022627C" w:rsidRDefault="0022627C" w:rsidP="0022627C">
      <w:pPr>
        <w:rPr>
          <w:rFonts w:ascii="Arial" w:hAnsi="Arial" w:cs="Arial"/>
          <w:color w:val="000000"/>
          <w:sz w:val="22"/>
          <w:szCs w:val="22"/>
        </w:rPr>
      </w:pPr>
    </w:p>
    <w:p w14:paraId="71655063" w14:textId="77777777" w:rsidR="0022627C" w:rsidRPr="0022627C" w:rsidRDefault="0022627C" w:rsidP="0022627C">
      <w:pPr>
        <w:shd w:val="clear" w:color="auto" w:fill="FFFFFF"/>
        <w:rPr>
          <w:rFonts w:ascii="Arial" w:hAnsi="Arial" w:cs="Arial"/>
          <w:color w:val="000000" w:themeColor="text1"/>
          <w:sz w:val="22"/>
          <w:szCs w:val="22"/>
        </w:rPr>
      </w:pPr>
      <w:r w:rsidRPr="0022627C">
        <w:rPr>
          <w:rFonts w:ascii="Arial" w:eastAsia="Times New Roman" w:hAnsi="Arial" w:cs="Arial"/>
          <w:b/>
          <w:bCs/>
          <w:color w:val="000000" w:themeColor="text1"/>
          <w:sz w:val="22"/>
          <w:szCs w:val="22"/>
        </w:rPr>
        <w:t>Stronger through government contracts</w:t>
      </w:r>
      <w:r w:rsidRPr="0022627C">
        <w:rPr>
          <w:rFonts w:ascii="Arial" w:eastAsia="Times New Roman" w:hAnsi="Arial" w:cs="Arial"/>
          <w:b/>
          <w:bCs/>
          <w:color w:val="000000" w:themeColor="text1"/>
          <w:sz w:val="22"/>
          <w:szCs w:val="22"/>
        </w:rPr>
        <w:br/>
      </w:r>
      <w:r w:rsidR="00671666" w:rsidRPr="0022627C">
        <w:rPr>
          <w:rFonts w:ascii="Arial" w:eastAsia="Times New Roman" w:hAnsi="Arial" w:cs="Arial"/>
          <w:color w:val="000000" w:themeColor="text1"/>
          <w:sz w:val="22"/>
          <w:szCs w:val="22"/>
        </w:rPr>
        <w:t xml:space="preserve">Arkansas PTAC’s mission is to help small and local business owners learn how to secure government contracts for goods and services at the local, state and federal levels. PTAC is </w:t>
      </w:r>
      <w:r w:rsidR="00AD2767" w:rsidRPr="0022627C">
        <w:rPr>
          <w:rFonts w:ascii="Arial" w:eastAsia="Times New Roman" w:hAnsi="Arial" w:cs="Arial"/>
          <w:color w:val="000000" w:themeColor="text1"/>
          <w:sz w:val="22"/>
          <w:szCs w:val="22"/>
        </w:rPr>
        <w:lastRenderedPageBreak/>
        <w:t xml:space="preserve">federally </w:t>
      </w:r>
      <w:r w:rsidR="00671666" w:rsidRPr="0022627C">
        <w:rPr>
          <w:rFonts w:ascii="Arial" w:eastAsia="Times New Roman" w:hAnsi="Arial" w:cs="Arial"/>
          <w:color w:val="000000" w:themeColor="text1"/>
          <w:sz w:val="22"/>
          <w:szCs w:val="22"/>
        </w:rPr>
        <w:t xml:space="preserve">funded through the U.S. Department of Defense’s Defense Logistics Agency and is </w:t>
      </w:r>
      <w:r w:rsidR="00AD2767" w:rsidRPr="0022627C">
        <w:rPr>
          <w:rFonts w:ascii="Arial" w:eastAsia="Times New Roman" w:hAnsi="Arial" w:cs="Arial"/>
          <w:color w:val="000000" w:themeColor="text1"/>
          <w:sz w:val="22"/>
          <w:szCs w:val="22"/>
        </w:rPr>
        <w:t xml:space="preserve">locally funded and </w:t>
      </w:r>
      <w:r w:rsidR="00671666" w:rsidRPr="0022627C">
        <w:rPr>
          <w:rFonts w:ascii="Arial" w:eastAsia="Times New Roman" w:hAnsi="Arial" w:cs="Arial"/>
          <w:color w:val="000000" w:themeColor="text1"/>
          <w:sz w:val="22"/>
          <w:szCs w:val="22"/>
        </w:rPr>
        <w:t xml:space="preserve">administrated through the Division of Agriculture Cooperative Extension Service’s </w:t>
      </w:r>
      <w:r w:rsidR="00671666" w:rsidRPr="0022627C">
        <w:rPr>
          <w:rFonts w:ascii="Arial" w:hAnsi="Arial" w:cs="Arial"/>
          <w:color w:val="000000" w:themeColor="text1"/>
          <w:sz w:val="22"/>
          <w:szCs w:val="22"/>
        </w:rPr>
        <w:t>Community, Professional and Economic Development Department</w:t>
      </w:r>
      <w:r w:rsidR="00671666" w:rsidRPr="0022627C">
        <w:rPr>
          <w:rFonts w:ascii="Arial" w:hAnsi="Arial" w:cs="Arial"/>
          <w:color w:val="000000" w:themeColor="text1"/>
          <w:sz w:val="22"/>
          <w:szCs w:val="22"/>
        </w:rPr>
        <w:t>.</w:t>
      </w:r>
      <w:r w:rsidRPr="0022627C">
        <w:rPr>
          <w:rFonts w:ascii="Arial" w:hAnsi="Arial" w:cs="Arial"/>
          <w:color w:val="000000" w:themeColor="text1"/>
          <w:sz w:val="22"/>
          <w:szCs w:val="22"/>
        </w:rPr>
        <w:t xml:space="preserve"> </w:t>
      </w:r>
      <w:r w:rsidRPr="0022627C">
        <w:rPr>
          <w:rFonts w:ascii="Arial" w:hAnsi="Arial" w:cs="Arial"/>
          <w:color w:val="000000" w:themeColor="text1"/>
          <w:sz w:val="22"/>
          <w:szCs w:val="22"/>
        </w:rPr>
        <w:t xml:space="preserve">It’s part of the Division of Agriculture’s land grant outreach mission. </w:t>
      </w:r>
    </w:p>
    <w:p w14:paraId="1714B976" w14:textId="77777777" w:rsidR="0022627C" w:rsidRPr="0022627C" w:rsidRDefault="0022627C" w:rsidP="0022627C">
      <w:pPr>
        <w:shd w:val="clear" w:color="auto" w:fill="FFFFFF"/>
        <w:rPr>
          <w:rFonts w:ascii="Arial" w:hAnsi="Arial" w:cs="Arial"/>
          <w:color w:val="000000" w:themeColor="text1"/>
          <w:sz w:val="22"/>
          <w:szCs w:val="22"/>
        </w:rPr>
      </w:pPr>
    </w:p>
    <w:p w14:paraId="786C41CE" w14:textId="111BA967" w:rsidR="00AD2767" w:rsidRPr="0022627C" w:rsidRDefault="00671666" w:rsidP="0022627C">
      <w:pPr>
        <w:shd w:val="clear" w:color="auto" w:fill="FFFFFF"/>
        <w:rPr>
          <w:rFonts w:ascii="Arial" w:eastAsia="Times New Roman" w:hAnsi="Arial" w:cs="Arial"/>
          <w:color w:val="000000" w:themeColor="text1"/>
          <w:sz w:val="22"/>
          <w:szCs w:val="22"/>
        </w:rPr>
      </w:pPr>
      <w:r w:rsidRPr="0022627C">
        <w:rPr>
          <w:rFonts w:ascii="Arial" w:eastAsia="Times New Roman" w:hAnsi="Arial" w:cs="Arial"/>
          <w:color w:val="000000" w:themeColor="text1"/>
          <w:sz w:val="22"/>
          <w:szCs w:val="22"/>
        </w:rPr>
        <w:t xml:space="preserve">While Arkansas PTAC is headquartered in Little Rock, </w:t>
      </w:r>
      <w:r w:rsidR="00AD2767" w:rsidRPr="0022627C">
        <w:rPr>
          <w:rFonts w:ascii="Arial" w:eastAsia="Times New Roman" w:hAnsi="Arial" w:cs="Arial"/>
          <w:color w:val="000000" w:themeColor="text1"/>
          <w:sz w:val="22"/>
          <w:szCs w:val="22"/>
        </w:rPr>
        <w:t>the program supports businesses in all 75 Arkansas counties. By establishing a satellite office in Newport, Garcia said the program would be more convenient to business owners operating in that area, eliminating the necessity to and from Little Rock.</w:t>
      </w:r>
    </w:p>
    <w:p w14:paraId="6D3E9D78" w14:textId="77777777" w:rsidR="0022627C" w:rsidRPr="0022627C" w:rsidRDefault="0022627C" w:rsidP="0022627C">
      <w:pPr>
        <w:shd w:val="clear" w:color="auto" w:fill="FFFFFF"/>
        <w:rPr>
          <w:rFonts w:ascii="Arial" w:hAnsi="Arial" w:cs="Arial"/>
          <w:color w:val="000000" w:themeColor="text1"/>
          <w:sz w:val="22"/>
          <w:szCs w:val="22"/>
        </w:rPr>
      </w:pPr>
    </w:p>
    <w:p w14:paraId="71AAAD3D" w14:textId="7F8F39BB" w:rsidR="00AD2767" w:rsidRPr="0022627C" w:rsidRDefault="00671666" w:rsidP="0022627C">
      <w:pPr>
        <w:rPr>
          <w:rFonts w:ascii="Arial" w:hAnsi="Arial" w:cs="Arial"/>
          <w:sz w:val="22"/>
          <w:szCs w:val="22"/>
        </w:rPr>
      </w:pPr>
      <w:r w:rsidRPr="0022627C">
        <w:rPr>
          <w:rFonts w:ascii="Arial" w:hAnsi="Arial" w:cs="Arial"/>
          <w:sz w:val="22"/>
          <w:szCs w:val="22"/>
        </w:rPr>
        <w:t>“The northeast corner of the state, and especially Jackson County, are distressed areas</w:t>
      </w:r>
      <w:r w:rsidRPr="0022627C">
        <w:rPr>
          <w:rFonts w:ascii="Arial" w:hAnsi="Arial" w:cs="Arial"/>
          <w:sz w:val="22"/>
          <w:szCs w:val="22"/>
        </w:rPr>
        <w:t xml:space="preserve">,” Garcia said. </w:t>
      </w:r>
      <w:r w:rsidR="00AD2767" w:rsidRPr="0022627C">
        <w:rPr>
          <w:rFonts w:ascii="Arial" w:hAnsi="Arial" w:cs="Arial"/>
          <w:sz w:val="22"/>
          <w:szCs w:val="22"/>
        </w:rPr>
        <w:t xml:space="preserve">Distressed areas are defined based on income and unemployment rates. </w:t>
      </w:r>
    </w:p>
    <w:p w14:paraId="0AFCFB5E" w14:textId="77777777" w:rsidR="00AD2767" w:rsidRPr="0022627C" w:rsidRDefault="00AD2767" w:rsidP="0022627C">
      <w:pPr>
        <w:rPr>
          <w:rFonts w:ascii="Arial" w:hAnsi="Arial" w:cs="Arial"/>
          <w:sz w:val="22"/>
          <w:szCs w:val="22"/>
        </w:rPr>
      </w:pPr>
    </w:p>
    <w:p w14:paraId="32537156" w14:textId="77777777" w:rsidR="0022627C" w:rsidRPr="0022627C" w:rsidRDefault="0022627C" w:rsidP="0022627C">
      <w:pPr>
        <w:rPr>
          <w:rFonts w:ascii="Arial" w:hAnsi="Arial" w:cs="Arial"/>
          <w:b/>
          <w:bCs/>
          <w:sz w:val="22"/>
          <w:szCs w:val="22"/>
        </w:rPr>
      </w:pPr>
      <w:r w:rsidRPr="0022627C">
        <w:rPr>
          <w:rFonts w:ascii="Arial" w:hAnsi="Arial" w:cs="Arial"/>
          <w:b/>
          <w:bCs/>
          <w:sz w:val="22"/>
          <w:szCs w:val="22"/>
        </w:rPr>
        <w:t>Keeping investment dollars local</w:t>
      </w:r>
    </w:p>
    <w:p w14:paraId="3CB350CF" w14:textId="555215C1" w:rsidR="00671666" w:rsidRPr="0022627C" w:rsidRDefault="00671666" w:rsidP="0022627C">
      <w:pPr>
        <w:rPr>
          <w:rFonts w:ascii="Arial" w:hAnsi="Arial" w:cs="Arial"/>
          <w:sz w:val="22"/>
          <w:szCs w:val="22"/>
        </w:rPr>
      </w:pPr>
      <w:r w:rsidRPr="0022627C">
        <w:rPr>
          <w:rFonts w:ascii="Arial" w:hAnsi="Arial" w:cs="Arial"/>
          <w:sz w:val="22"/>
          <w:szCs w:val="22"/>
        </w:rPr>
        <w:t xml:space="preserve">Ed Mabry, outreach coordinator for Arkansas PTAC, said involving local businesses in the bidding process for contracts throughout Arkansas is key to rural economic development. </w:t>
      </w:r>
    </w:p>
    <w:p w14:paraId="1BF0C76C" w14:textId="77777777" w:rsidR="00AD2767" w:rsidRPr="0022627C" w:rsidRDefault="00AD2767" w:rsidP="0022627C">
      <w:pPr>
        <w:rPr>
          <w:rFonts w:ascii="Arial" w:hAnsi="Arial" w:cs="Arial"/>
          <w:sz w:val="22"/>
          <w:szCs w:val="22"/>
        </w:rPr>
      </w:pPr>
    </w:p>
    <w:p w14:paraId="69887807" w14:textId="4EA916AB" w:rsidR="00AD2767" w:rsidRPr="0022627C" w:rsidRDefault="00671666" w:rsidP="0022627C">
      <w:pPr>
        <w:rPr>
          <w:rFonts w:ascii="Arial" w:hAnsi="Arial" w:cs="Arial"/>
          <w:sz w:val="22"/>
          <w:szCs w:val="22"/>
        </w:rPr>
      </w:pPr>
      <w:r w:rsidRPr="0022627C">
        <w:rPr>
          <w:rFonts w:ascii="Arial" w:hAnsi="Arial" w:cs="Arial"/>
          <w:sz w:val="22"/>
          <w:szCs w:val="22"/>
        </w:rPr>
        <w:t>“We really want to get the money from contracts and jobs in the counties to drive employment</w:t>
      </w:r>
      <w:r w:rsidRPr="0022627C">
        <w:rPr>
          <w:rFonts w:ascii="Arial" w:hAnsi="Arial" w:cs="Arial"/>
          <w:sz w:val="22"/>
          <w:szCs w:val="22"/>
        </w:rPr>
        <w:t xml:space="preserve">,” Mabry said. </w:t>
      </w:r>
      <w:r w:rsidR="00AD2767" w:rsidRPr="0022627C">
        <w:rPr>
          <w:rFonts w:ascii="Arial" w:hAnsi="Arial" w:cs="Arial"/>
          <w:sz w:val="22"/>
          <w:szCs w:val="22"/>
        </w:rPr>
        <w:t xml:space="preserve">As an example, Mabry described a visitor’s center built in nearby Fulton County, commissioned for $2.4 million. </w:t>
      </w:r>
    </w:p>
    <w:p w14:paraId="47D78BF7" w14:textId="33216783" w:rsidR="00AD2767" w:rsidRPr="0022627C" w:rsidRDefault="00AD2767" w:rsidP="0022627C">
      <w:pPr>
        <w:rPr>
          <w:rFonts w:ascii="Arial" w:hAnsi="Arial" w:cs="Arial"/>
          <w:sz w:val="22"/>
          <w:szCs w:val="22"/>
        </w:rPr>
      </w:pPr>
    </w:p>
    <w:p w14:paraId="238CCBD5" w14:textId="7DA96911" w:rsidR="00AD2767" w:rsidRPr="0022627C" w:rsidRDefault="00AD2767" w:rsidP="0022627C">
      <w:pPr>
        <w:rPr>
          <w:rFonts w:ascii="Arial" w:hAnsi="Arial" w:cs="Arial"/>
          <w:sz w:val="22"/>
          <w:szCs w:val="22"/>
        </w:rPr>
      </w:pPr>
      <w:r w:rsidRPr="0022627C">
        <w:rPr>
          <w:rFonts w:ascii="Arial" w:hAnsi="Arial" w:cs="Arial"/>
          <w:sz w:val="22"/>
          <w:szCs w:val="22"/>
        </w:rPr>
        <w:t>“Only $23,000 of that stayed in Fulton County,” Mabry said. The rest, he said, went to a contractor in Louisiana. Part of PTAC’s goal is to help local businesses win similar contracts, keeping more of the money in the communities they serve.</w:t>
      </w:r>
    </w:p>
    <w:p w14:paraId="29D5848B" w14:textId="77777777" w:rsidR="00AD2767" w:rsidRPr="0022627C" w:rsidRDefault="00AD2767" w:rsidP="0022627C">
      <w:pPr>
        <w:rPr>
          <w:rFonts w:ascii="Arial" w:hAnsi="Arial" w:cs="Arial"/>
          <w:sz w:val="22"/>
          <w:szCs w:val="22"/>
        </w:rPr>
      </w:pPr>
    </w:p>
    <w:p w14:paraId="67E2C277" w14:textId="079862D9" w:rsidR="00671666" w:rsidRPr="0022627C" w:rsidRDefault="00671666" w:rsidP="0022627C">
      <w:pPr>
        <w:rPr>
          <w:rFonts w:ascii="Arial" w:hAnsi="Arial" w:cs="Arial"/>
          <w:sz w:val="22"/>
          <w:szCs w:val="22"/>
        </w:rPr>
      </w:pPr>
      <w:r w:rsidRPr="0022627C">
        <w:rPr>
          <w:rFonts w:ascii="Arial" w:hAnsi="Arial" w:cs="Arial"/>
          <w:sz w:val="22"/>
          <w:szCs w:val="22"/>
        </w:rPr>
        <w:t xml:space="preserve">In addition to the Newport site and the Little Rock headquarters, Arkansas PTAC also has a satellite office in </w:t>
      </w:r>
      <w:proofErr w:type="spellStart"/>
      <w:r w:rsidR="00AD2767" w:rsidRPr="0022627C">
        <w:rPr>
          <w:rFonts w:ascii="Arial" w:hAnsi="Arial" w:cs="Arial"/>
          <w:sz w:val="22"/>
          <w:szCs w:val="22"/>
        </w:rPr>
        <w:t>NorthWest</w:t>
      </w:r>
      <w:proofErr w:type="spellEnd"/>
      <w:r w:rsidR="00AD2767" w:rsidRPr="0022627C">
        <w:rPr>
          <w:rFonts w:ascii="Arial" w:hAnsi="Arial" w:cs="Arial"/>
          <w:sz w:val="22"/>
          <w:szCs w:val="22"/>
        </w:rPr>
        <w:t xml:space="preserve"> Arkansas Community College in Bentonville.</w:t>
      </w:r>
    </w:p>
    <w:p w14:paraId="49196E72" w14:textId="77777777" w:rsidR="00671666" w:rsidRPr="0022627C" w:rsidRDefault="00671666" w:rsidP="0022627C">
      <w:pPr>
        <w:rPr>
          <w:rFonts w:ascii="Arial" w:hAnsi="Arial" w:cs="Arial"/>
          <w:sz w:val="22"/>
          <w:szCs w:val="22"/>
        </w:rPr>
      </w:pPr>
    </w:p>
    <w:p w14:paraId="7F95D4EF" w14:textId="6AF74767" w:rsidR="00671666" w:rsidRPr="0022627C" w:rsidRDefault="00B06835" w:rsidP="0022627C">
      <w:pPr>
        <w:pStyle w:val="NormalWeb"/>
        <w:shd w:val="clear" w:color="auto" w:fill="FFFFFF"/>
        <w:spacing w:before="0" w:beforeAutospacing="0"/>
        <w:rPr>
          <w:rFonts w:ascii="Arial" w:hAnsi="Arial" w:cs="Arial"/>
          <w:color w:val="000000" w:themeColor="text1"/>
          <w:sz w:val="22"/>
          <w:szCs w:val="22"/>
        </w:rPr>
      </w:pPr>
      <w:r w:rsidRPr="0022627C">
        <w:rPr>
          <w:rFonts w:ascii="Arial" w:hAnsi="Arial" w:cs="Arial"/>
          <w:color w:val="000000" w:themeColor="text1"/>
          <w:sz w:val="22"/>
          <w:szCs w:val="22"/>
        </w:rPr>
        <w:t>To learn more</w:t>
      </w:r>
      <w:r w:rsidR="00671666" w:rsidRPr="0022627C">
        <w:rPr>
          <w:rFonts w:ascii="Arial" w:hAnsi="Arial" w:cs="Arial"/>
          <w:color w:val="000000" w:themeColor="text1"/>
          <w:sz w:val="22"/>
          <w:szCs w:val="22"/>
        </w:rPr>
        <w:t xml:space="preserve"> about Arkansas PTAC</w:t>
      </w:r>
      <w:r w:rsidR="00D23004" w:rsidRPr="0022627C">
        <w:rPr>
          <w:rFonts w:ascii="Arial" w:hAnsi="Arial" w:cs="Arial"/>
          <w:color w:val="000000" w:themeColor="text1"/>
          <w:sz w:val="22"/>
          <w:szCs w:val="22"/>
        </w:rPr>
        <w:t xml:space="preserve">, </w:t>
      </w:r>
      <w:r w:rsidRPr="0022627C">
        <w:rPr>
          <w:rFonts w:ascii="Arial" w:hAnsi="Arial" w:cs="Arial"/>
          <w:color w:val="000000" w:themeColor="text1"/>
          <w:sz w:val="22"/>
          <w:szCs w:val="22"/>
        </w:rPr>
        <w:t xml:space="preserve">visit </w:t>
      </w:r>
      <w:hyperlink r:id="rId9" w:history="1">
        <w:r w:rsidR="00D23004" w:rsidRPr="0022627C">
          <w:rPr>
            <w:rStyle w:val="Hyperlink"/>
            <w:rFonts w:ascii="Arial" w:hAnsi="Arial" w:cs="Arial"/>
            <w:color w:val="000000" w:themeColor="text1"/>
            <w:sz w:val="22"/>
            <w:szCs w:val="22"/>
          </w:rPr>
          <w:t>www.uaex.uada.edu/PTAC</w:t>
        </w:r>
      </w:hyperlink>
      <w:r w:rsidR="00C94A90" w:rsidRPr="0022627C">
        <w:rPr>
          <w:rStyle w:val="Hyperlink"/>
          <w:rFonts w:ascii="Arial" w:hAnsi="Arial" w:cs="Arial"/>
          <w:color w:val="000000" w:themeColor="text1"/>
          <w:sz w:val="22"/>
          <w:szCs w:val="22"/>
        </w:rPr>
        <w:t>.</w:t>
      </w:r>
      <w:r w:rsidR="00671666" w:rsidRPr="0022627C">
        <w:rPr>
          <w:rStyle w:val="Hyperlink"/>
          <w:rFonts w:ascii="Arial" w:hAnsi="Arial" w:cs="Arial"/>
          <w:color w:val="000000" w:themeColor="text1"/>
          <w:sz w:val="22"/>
          <w:szCs w:val="22"/>
        </w:rPr>
        <w:t xml:space="preserve"> </w:t>
      </w:r>
    </w:p>
    <w:p w14:paraId="3216D2EE" w14:textId="53ED2DE2" w:rsidR="00671666" w:rsidRPr="0022627C" w:rsidRDefault="00671666" w:rsidP="0022627C">
      <w:pPr>
        <w:rPr>
          <w:rFonts w:ascii="Arial" w:hAnsi="Arial" w:cs="Arial"/>
          <w:color w:val="000000" w:themeColor="text1"/>
          <w:sz w:val="22"/>
          <w:szCs w:val="22"/>
          <w:shd w:val="clear" w:color="auto" w:fill="FFFFFF"/>
        </w:rPr>
      </w:pPr>
      <w:r w:rsidRPr="0022627C">
        <w:rPr>
          <w:rFonts w:ascii="Arial" w:hAnsi="Arial" w:cs="Arial"/>
          <w:color w:val="000000" w:themeColor="text1"/>
          <w:sz w:val="22"/>
          <w:szCs w:val="22"/>
          <w:shd w:val="clear" w:color="auto" w:fill="FFFFFF"/>
        </w:rPr>
        <w:t xml:space="preserve">To learn more about </w:t>
      </w:r>
      <w:r w:rsidRPr="0022627C">
        <w:rPr>
          <w:rFonts w:ascii="Arial" w:hAnsi="Arial" w:cs="Arial"/>
          <w:color w:val="000000" w:themeColor="text1"/>
          <w:sz w:val="22"/>
          <w:szCs w:val="22"/>
          <w:shd w:val="clear" w:color="auto" w:fill="FFFFFF"/>
        </w:rPr>
        <w:t xml:space="preserve">other </w:t>
      </w:r>
      <w:r w:rsidRPr="0022627C">
        <w:rPr>
          <w:rFonts w:ascii="Arial" w:hAnsi="Arial" w:cs="Arial"/>
          <w:color w:val="000000" w:themeColor="text1"/>
          <w:sz w:val="22"/>
          <w:szCs w:val="22"/>
          <w:shd w:val="clear" w:color="auto" w:fill="FFFFFF"/>
        </w:rPr>
        <w:t>extension programs in Arkansas, contact your local Cooperative Extension Service agent or visit </w:t>
      </w:r>
      <w:hyperlink r:id="rId10" w:history="1">
        <w:r w:rsidRPr="0022627C">
          <w:rPr>
            <w:rStyle w:val="Hyperlink"/>
            <w:rFonts w:ascii="Arial" w:hAnsi="Arial" w:cs="Arial"/>
            <w:sz w:val="22"/>
            <w:szCs w:val="22"/>
          </w:rPr>
          <w:t>uaex.uada.edu</w:t>
        </w:r>
      </w:hyperlink>
      <w:r w:rsidRPr="0022627C">
        <w:rPr>
          <w:rFonts w:ascii="Arial" w:hAnsi="Arial" w:cs="Arial"/>
          <w:color w:val="000000" w:themeColor="text1"/>
          <w:sz w:val="22"/>
          <w:szCs w:val="22"/>
          <w:shd w:val="clear" w:color="auto" w:fill="FFFFFF"/>
        </w:rPr>
        <w:t>. Follow us on Twitter at </w:t>
      </w:r>
      <w:hyperlink r:id="rId11" w:history="1">
        <w:r w:rsidRPr="0022627C">
          <w:rPr>
            <w:rStyle w:val="Hyperlink"/>
            <w:rFonts w:ascii="Arial" w:eastAsia="Times New Roman" w:hAnsi="Arial" w:cs="Arial"/>
            <w:sz w:val="22"/>
            <w:szCs w:val="22"/>
            <w:shd w:val="clear" w:color="auto" w:fill="FFFFFF"/>
          </w:rPr>
          <w:t>@AR_Extension</w:t>
        </w:r>
      </w:hyperlink>
      <w:r w:rsidRPr="0022627C">
        <w:rPr>
          <w:rFonts w:ascii="Arial" w:hAnsi="Arial" w:cs="Arial"/>
          <w:color w:val="000000" w:themeColor="text1"/>
          <w:sz w:val="22"/>
          <w:szCs w:val="22"/>
          <w:shd w:val="clear" w:color="auto" w:fill="FFFFFF"/>
        </w:rPr>
        <w:t xml:space="preserve">. </w:t>
      </w:r>
    </w:p>
    <w:p w14:paraId="4D0614FC" w14:textId="77777777" w:rsidR="00671666" w:rsidRPr="0022627C" w:rsidRDefault="00671666" w:rsidP="0022627C">
      <w:pPr>
        <w:rPr>
          <w:rFonts w:ascii="Arial" w:eastAsia="Times New Roman" w:hAnsi="Arial" w:cs="Arial"/>
          <w:sz w:val="22"/>
          <w:szCs w:val="22"/>
        </w:rPr>
      </w:pPr>
    </w:p>
    <w:p w14:paraId="11E8F9AA" w14:textId="77777777" w:rsidR="00663A6B" w:rsidRPr="0022627C" w:rsidRDefault="00663A6B" w:rsidP="0022627C">
      <w:pPr>
        <w:pStyle w:val="NormalWeb"/>
        <w:shd w:val="clear" w:color="auto" w:fill="FFFFFF"/>
        <w:spacing w:before="0" w:beforeAutospacing="0"/>
        <w:rPr>
          <w:rFonts w:ascii="Arial" w:hAnsi="Arial" w:cs="Arial"/>
          <w:color w:val="000000" w:themeColor="text1"/>
          <w:sz w:val="22"/>
          <w:szCs w:val="22"/>
        </w:rPr>
      </w:pPr>
      <w:r w:rsidRPr="0022627C">
        <w:rPr>
          <w:rStyle w:val="Strong"/>
          <w:rFonts w:ascii="Arial" w:hAnsi="Arial" w:cs="Arial"/>
          <w:color w:val="000000" w:themeColor="text1"/>
          <w:sz w:val="22"/>
          <w:szCs w:val="22"/>
        </w:rPr>
        <w:t>About the Division of Agriculture</w:t>
      </w:r>
    </w:p>
    <w:p w14:paraId="31BEA8C1" w14:textId="77777777" w:rsidR="00663A6B" w:rsidRPr="0022627C" w:rsidRDefault="00663A6B" w:rsidP="0022627C">
      <w:pPr>
        <w:pStyle w:val="NormalWeb"/>
        <w:shd w:val="clear" w:color="auto" w:fill="FFFFFF"/>
        <w:spacing w:before="0" w:beforeAutospacing="0"/>
        <w:rPr>
          <w:rFonts w:ascii="Arial" w:hAnsi="Arial" w:cs="Arial"/>
          <w:color w:val="000000" w:themeColor="text1"/>
          <w:sz w:val="22"/>
          <w:szCs w:val="22"/>
        </w:rPr>
      </w:pPr>
      <w:r w:rsidRPr="0022627C">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A5CBE37" w14:textId="77777777" w:rsidR="00663A6B" w:rsidRPr="0022627C" w:rsidRDefault="00663A6B" w:rsidP="0022627C">
      <w:pPr>
        <w:pStyle w:val="NormalWeb"/>
        <w:shd w:val="clear" w:color="auto" w:fill="FFFFFF"/>
        <w:spacing w:before="0" w:beforeAutospacing="0"/>
        <w:rPr>
          <w:rFonts w:ascii="Arial" w:hAnsi="Arial" w:cs="Arial"/>
          <w:color w:val="000000" w:themeColor="text1"/>
          <w:sz w:val="22"/>
          <w:szCs w:val="22"/>
        </w:rPr>
      </w:pPr>
      <w:r w:rsidRPr="0022627C">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2FA3678" w14:textId="77777777" w:rsidR="00663A6B" w:rsidRPr="0022627C" w:rsidRDefault="00663A6B" w:rsidP="0022627C">
      <w:pPr>
        <w:pStyle w:val="NormalWeb"/>
        <w:shd w:val="clear" w:color="auto" w:fill="FFFFFF"/>
        <w:spacing w:before="0" w:beforeAutospacing="0"/>
        <w:rPr>
          <w:rFonts w:ascii="Arial" w:hAnsi="Arial" w:cs="Arial"/>
          <w:color w:val="000000" w:themeColor="text1"/>
          <w:sz w:val="22"/>
          <w:szCs w:val="22"/>
        </w:rPr>
      </w:pPr>
      <w:r w:rsidRPr="0022627C">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4088869" w14:textId="77777777" w:rsidR="00663A6B" w:rsidRPr="0022627C" w:rsidRDefault="00663A6B" w:rsidP="0022627C">
      <w:pPr>
        <w:pStyle w:val="NormalWeb"/>
        <w:shd w:val="clear" w:color="auto" w:fill="FFFFFF"/>
        <w:spacing w:before="0" w:beforeAutospacing="0"/>
        <w:jc w:val="center"/>
        <w:rPr>
          <w:rFonts w:ascii="Arial" w:hAnsi="Arial" w:cs="Arial"/>
          <w:color w:val="000000" w:themeColor="text1"/>
          <w:sz w:val="22"/>
          <w:szCs w:val="22"/>
        </w:rPr>
      </w:pPr>
      <w:r w:rsidRPr="0022627C">
        <w:rPr>
          <w:rFonts w:ascii="Arial" w:hAnsi="Arial" w:cs="Arial"/>
          <w:color w:val="000000" w:themeColor="text1"/>
          <w:sz w:val="22"/>
          <w:szCs w:val="22"/>
        </w:rPr>
        <w:t># # #</w:t>
      </w:r>
    </w:p>
    <w:p w14:paraId="671373C0" w14:textId="77777777" w:rsidR="00663A6B" w:rsidRPr="0022627C" w:rsidRDefault="00663A6B" w:rsidP="0022627C">
      <w:pPr>
        <w:rPr>
          <w:rFonts w:ascii="Arial" w:hAnsi="Arial" w:cs="Arial"/>
          <w:color w:val="000000" w:themeColor="text1"/>
          <w:sz w:val="22"/>
          <w:szCs w:val="22"/>
        </w:rPr>
      </w:pPr>
    </w:p>
    <w:p w14:paraId="45F8455F" w14:textId="77777777" w:rsidR="00616204" w:rsidRPr="0022627C" w:rsidRDefault="00616204" w:rsidP="0022627C">
      <w:pPr>
        <w:rPr>
          <w:rFonts w:ascii="Arial" w:hAnsi="Arial" w:cs="Arial"/>
          <w:color w:val="000000" w:themeColor="text1"/>
          <w:sz w:val="22"/>
          <w:szCs w:val="22"/>
        </w:rPr>
      </w:pPr>
    </w:p>
    <w:p w14:paraId="0908128B" w14:textId="77777777" w:rsidR="00396679" w:rsidRPr="0022627C" w:rsidRDefault="00396679" w:rsidP="0022627C">
      <w:pPr>
        <w:rPr>
          <w:rFonts w:ascii="Arial" w:hAnsi="Arial" w:cs="Arial"/>
          <w:color w:val="000000" w:themeColor="text1"/>
          <w:sz w:val="22"/>
          <w:szCs w:val="22"/>
        </w:rPr>
      </w:pPr>
    </w:p>
    <w:p w14:paraId="49EFB6BC" w14:textId="77777777" w:rsidR="00710D1C" w:rsidRPr="0022627C" w:rsidRDefault="00710D1C" w:rsidP="0022627C">
      <w:pPr>
        <w:rPr>
          <w:rFonts w:ascii="Arial" w:hAnsi="Arial" w:cs="Arial"/>
          <w:color w:val="000000" w:themeColor="text1"/>
          <w:sz w:val="22"/>
          <w:szCs w:val="22"/>
        </w:rPr>
      </w:pPr>
    </w:p>
    <w:p w14:paraId="2DE706A7" w14:textId="77777777" w:rsidR="00AD2767" w:rsidRPr="0022627C" w:rsidRDefault="00AD2767" w:rsidP="0022627C">
      <w:pPr>
        <w:rPr>
          <w:rFonts w:ascii="Arial" w:hAnsi="Arial" w:cs="Arial"/>
          <w:color w:val="000000" w:themeColor="text1"/>
          <w:sz w:val="22"/>
          <w:szCs w:val="22"/>
        </w:rPr>
      </w:pPr>
    </w:p>
    <w:p w14:paraId="7BD6619A" w14:textId="77777777" w:rsidR="0022627C" w:rsidRPr="0022627C" w:rsidRDefault="0022627C">
      <w:pPr>
        <w:rPr>
          <w:rFonts w:ascii="Arial" w:hAnsi="Arial" w:cs="Arial"/>
          <w:color w:val="000000" w:themeColor="text1"/>
          <w:sz w:val="22"/>
          <w:szCs w:val="22"/>
        </w:rPr>
      </w:pPr>
    </w:p>
    <w:sectPr w:rsidR="0022627C" w:rsidRPr="0022627C" w:rsidSect="0030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E3AFF"/>
    <w:multiLevelType w:val="multilevel"/>
    <w:tmpl w:val="27FC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86"/>
    <w:rsid w:val="00007AA3"/>
    <w:rsid w:val="00007BDF"/>
    <w:rsid w:val="00011E38"/>
    <w:rsid w:val="00062A13"/>
    <w:rsid w:val="001351C1"/>
    <w:rsid w:val="001F305A"/>
    <w:rsid w:val="00215C57"/>
    <w:rsid w:val="002212B3"/>
    <w:rsid w:val="0022627C"/>
    <w:rsid w:val="002838C6"/>
    <w:rsid w:val="0030566E"/>
    <w:rsid w:val="00366894"/>
    <w:rsid w:val="00387374"/>
    <w:rsid w:val="00396679"/>
    <w:rsid w:val="004206A8"/>
    <w:rsid w:val="004317CB"/>
    <w:rsid w:val="00445370"/>
    <w:rsid w:val="004B4CF2"/>
    <w:rsid w:val="004C29F9"/>
    <w:rsid w:val="00522F52"/>
    <w:rsid w:val="005416DC"/>
    <w:rsid w:val="005A1C9A"/>
    <w:rsid w:val="005B2BE6"/>
    <w:rsid w:val="005B3BF6"/>
    <w:rsid w:val="005C7836"/>
    <w:rsid w:val="005D5EA5"/>
    <w:rsid w:val="005E5851"/>
    <w:rsid w:val="00616204"/>
    <w:rsid w:val="00663A6B"/>
    <w:rsid w:val="00671666"/>
    <w:rsid w:val="006921E3"/>
    <w:rsid w:val="00710D1C"/>
    <w:rsid w:val="00716044"/>
    <w:rsid w:val="00791786"/>
    <w:rsid w:val="007B6928"/>
    <w:rsid w:val="007B7458"/>
    <w:rsid w:val="0081735F"/>
    <w:rsid w:val="00884A7A"/>
    <w:rsid w:val="008A711C"/>
    <w:rsid w:val="009F7C7C"/>
    <w:rsid w:val="00A05362"/>
    <w:rsid w:val="00A17CBE"/>
    <w:rsid w:val="00AD2767"/>
    <w:rsid w:val="00B06835"/>
    <w:rsid w:val="00B270B3"/>
    <w:rsid w:val="00B86B67"/>
    <w:rsid w:val="00BE6601"/>
    <w:rsid w:val="00C34C96"/>
    <w:rsid w:val="00C45533"/>
    <w:rsid w:val="00C62257"/>
    <w:rsid w:val="00C6420F"/>
    <w:rsid w:val="00C94A90"/>
    <w:rsid w:val="00CF0DD9"/>
    <w:rsid w:val="00D23004"/>
    <w:rsid w:val="00DA451C"/>
    <w:rsid w:val="00DD4021"/>
    <w:rsid w:val="00E01AEA"/>
    <w:rsid w:val="00ED0CDA"/>
    <w:rsid w:val="00F6023B"/>
    <w:rsid w:val="00F74234"/>
    <w:rsid w:val="00FB0336"/>
    <w:rsid w:val="00FB1403"/>
    <w:rsid w:val="00FD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2CBB"/>
  <w15:chartTrackingRefBased/>
  <w15:docId w15:val="{71324078-9909-E447-9E4E-E324684E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73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7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1786"/>
    <w:rPr>
      <w:b/>
      <w:bCs/>
    </w:rPr>
  </w:style>
  <w:style w:type="character" w:customStyle="1" w:styleId="Heading1Char">
    <w:name w:val="Heading 1 Char"/>
    <w:basedOn w:val="DefaultParagraphFont"/>
    <w:link w:val="Heading1"/>
    <w:uiPriority w:val="9"/>
    <w:rsid w:val="003873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7374"/>
    <w:rPr>
      <w:color w:val="0000FF"/>
      <w:u w:val="single"/>
    </w:rPr>
  </w:style>
  <w:style w:type="character" w:styleId="UnresolvedMention">
    <w:name w:val="Unresolved Mention"/>
    <w:basedOn w:val="DefaultParagraphFont"/>
    <w:uiPriority w:val="99"/>
    <w:semiHidden/>
    <w:unhideWhenUsed/>
    <w:rsid w:val="00D23004"/>
    <w:rPr>
      <w:color w:val="605E5C"/>
      <w:shd w:val="clear" w:color="auto" w:fill="E1DFDD"/>
    </w:rPr>
  </w:style>
  <w:style w:type="character" w:styleId="FollowedHyperlink">
    <w:name w:val="FollowedHyperlink"/>
    <w:basedOn w:val="DefaultParagraphFont"/>
    <w:uiPriority w:val="99"/>
    <w:semiHidden/>
    <w:unhideWhenUsed/>
    <w:rsid w:val="00E01AEA"/>
    <w:rPr>
      <w:color w:val="954F72" w:themeColor="followedHyperlink"/>
      <w:u w:val="single"/>
    </w:rPr>
  </w:style>
  <w:style w:type="character" w:styleId="CommentReference">
    <w:name w:val="annotation reference"/>
    <w:basedOn w:val="DefaultParagraphFont"/>
    <w:uiPriority w:val="99"/>
    <w:semiHidden/>
    <w:unhideWhenUsed/>
    <w:rsid w:val="00C94A90"/>
    <w:rPr>
      <w:sz w:val="16"/>
      <w:szCs w:val="16"/>
    </w:rPr>
  </w:style>
  <w:style w:type="paragraph" w:styleId="CommentText">
    <w:name w:val="annotation text"/>
    <w:basedOn w:val="Normal"/>
    <w:link w:val="CommentTextChar"/>
    <w:uiPriority w:val="99"/>
    <w:semiHidden/>
    <w:unhideWhenUsed/>
    <w:rsid w:val="00C94A90"/>
    <w:rPr>
      <w:sz w:val="20"/>
      <w:szCs w:val="20"/>
    </w:rPr>
  </w:style>
  <w:style w:type="character" w:customStyle="1" w:styleId="CommentTextChar">
    <w:name w:val="Comment Text Char"/>
    <w:basedOn w:val="DefaultParagraphFont"/>
    <w:link w:val="CommentText"/>
    <w:uiPriority w:val="99"/>
    <w:semiHidden/>
    <w:rsid w:val="00C94A90"/>
    <w:rPr>
      <w:sz w:val="20"/>
      <w:szCs w:val="20"/>
    </w:rPr>
  </w:style>
  <w:style w:type="paragraph" w:styleId="CommentSubject">
    <w:name w:val="annotation subject"/>
    <w:basedOn w:val="CommentText"/>
    <w:next w:val="CommentText"/>
    <w:link w:val="CommentSubjectChar"/>
    <w:uiPriority w:val="99"/>
    <w:semiHidden/>
    <w:unhideWhenUsed/>
    <w:rsid w:val="00C94A90"/>
    <w:rPr>
      <w:b/>
      <w:bCs/>
    </w:rPr>
  </w:style>
  <w:style w:type="character" w:customStyle="1" w:styleId="CommentSubjectChar">
    <w:name w:val="Comment Subject Char"/>
    <w:basedOn w:val="CommentTextChar"/>
    <w:link w:val="CommentSubject"/>
    <w:uiPriority w:val="99"/>
    <w:semiHidden/>
    <w:rsid w:val="00C94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08260">
      <w:bodyDiv w:val="1"/>
      <w:marLeft w:val="0"/>
      <w:marRight w:val="0"/>
      <w:marTop w:val="0"/>
      <w:marBottom w:val="0"/>
      <w:divBdr>
        <w:top w:val="none" w:sz="0" w:space="0" w:color="auto"/>
        <w:left w:val="none" w:sz="0" w:space="0" w:color="auto"/>
        <w:bottom w:val="none" w:sz="0" w:space="0" w:color="auto"/>
        <w:right w:val="none" w:sz="0" w:space="0" w:color="auto"/>
      </w:divBdr>
      <w:divsChild>
        <w:div w:id="960913679">
          <w:marLeft w:val="225"/>
          <w:marRight w:val="0"/>
          <w:marTop w:val="0"/>
          <w:marBottom w:val="225"/>
          <w:divBdr>
            <w:top w:val="none" w:sz="0" w:space="0" w:color="auto"/>
            <w:left w:val="none" w:sz="0" w:space="0" w:color="auto"/>
            <w:bottom w:val="none" w:sz="0" w:space="0" w:color="auto"/>
            <w:right w:val="none" w:sz="0" w:space="0" w:color="auto"/>
          </w:divBdr>
          <w:divsChild>
            <w:div w:id="1447852324">
              <w:marLeft w:val="0"/>
              <w:marRight w:val="0"/>
              <w:marTop w:val="0"/>
              <w:marBottom w:val="0"/>
              <w:divBdr>
                <w:top w:val="none" w:sz="0" w:space="0" w:color="auto"/>
                <w:left w:val="none" w:sz="0" w:space="0" w:color="auto"/>
                <w:bottom w:val="none" w:sz="0" w:space="0" w:color="auto"/>
                <w:right w:val="none" w:sz="0" w:space="0" w:color="auto"/>
              </w:divBdr>
            </w:div>
            <w:div w:id="3792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962">
      <w:bodyDiv w:val="1"/>
      <w:marLeft w:val="0"/>
      <w:marRight w:val="0"/>
      <w:marTop w:val="0"/>
      <w:marBottom w:val="0"/>
      <w:divBdr>
        <w:top w:val="none" w:sz="0" w:space="0" w:color="auto"/>
        <w:left w:val="none" w:sz="0" w:space="0" w:color="auto"/>
        <w:bottom w:val="none" w:sz="0" w:space="0" w:color="auto"/>
        <w:right w:val="none" w:sz="0" w:space="0" w:color="auto"/>
      </w:divBdr>
    </w:div>
    <w:div w:id="879174120">
      <w:bodyDiv w:val="1"/>
      <w:marLeft w:val="0"/>
      <w:marRight w:val="0"/>
      <w:marTop w:val="0"/>
      <w:marBottom w:val="0"/>
      <w:divBdr>
        <w:top w:val="none" w:sz="0" w:space="0" w:color="auto"/>
        <w:left w:val="none" w:sz="0" w:space="0" w:color="auto"/>
        <w:bottom w:val="none" w:sz="0" w:space="0" w:color="auto"/>
        <w:right w:val="none" w:sz="0" w:space="0" w:color="auto"/>
      </w:divBdr>
    </w:div>
    <w:div w:id="889724794">
      <w:bodyDiv w:val="1"/>
      <w:marLeft w:val="0"/>
      <w:marRight w:val="0"/>
      <w:marTop w:val="0"/>
      <w:marBottom w:val="0"/>
      <w:divBdr>
        <w:top w:val="none" w:sz="0" w:space="0" w:color="auto"/>
        <w:left w:val="none" w:sz="0" w:space="0" w:color="auto"/>
        <w:bottom w:val="none" w:sz="0" w:space="0" w:color="auto"/>
        <w:right w:val="none" w:sz="0" w:space="0" w:color="auto"/>
      </w:divBdr>
    </w:div>
    <w:div w:id="1168859964">
      <w:bodyDiv w:val="1"/>
      <w:marLeft w:val="0"/>
      <w:marRight w:val="0"/>
      <w:marTop w:val="0"/>
      <w:marBottom w:val="0"/>
      <w:divBdr>
        <w:top w:val="none" w:sz="0" w:space="0" w:color="auto"/>
        <w:left w:val="none" w:sz="0" w:space="0" w:color="auto"/>
        <w:bottom w:val="none" w:sz="0" w:space="0" w:color="auto"/>
        <w:right w:val="none" w:sz="0" w:space="0" w:color="auto"/>
      </w:divBdr>
    </w:div>
    <w:div w:id="1420373308">
      <w:bodyDiv w:val="1"/>
      <w:marLeft w:val="0"/>
      <w:marRight w:val="0"/>
      <w:marTop w:val="0"/>
      <w:marBottom w:val="0"/>
      <w:divBdr>
        <w:top w:val="none" w:sz="0" w:space="0" w:color="auto"/>
        <w:left w:val="none" w:sz="0" w:space="0" w:color="auto"/>
        <w:bottom w:val="none" w:sz="0" w:space="0" w:color="auto"/>
        <w:right w:val="none" w:sz="0" w:space="0" w:color="auto"/>
      </w:divBdr>
    </w:div>
    <w:div w:id="1441338059">
      <w:bodyDiv w:val="1"/>
      <w:marLeft w:val="0"/>
      <w:marRight w:val="0"/>
      <w:marTop w:val="0"/>
      <w:marBottom w:val="0"/>
      <w:divBdr>
        <w:top w:val="none" w:sz="0" w:space="0" w:color="auto"/>
        <w:left w:val="none" w:sz="0" w:space="0" w:color="auto"/>
        <w:bottom w:val="none" w:sz="0" w:space="0" w:color="auto"/>
        <w:right w:val="none" w:sz="0" w:space="0" w:color="auto"/>
      </w:divBdr>
    </w:div>
    <w:div w:id="1494833350">
      <w:bodyDiv w:val="1"/>
      <w:marLeft w:val="0"/>
      <w:marRight w:val="0"/>
      <w:marTop w:val="0"/>
      <w:marBottom w:val="0"/>
      <w:divBdr>
        <w:top w:val="none" w:sz="0" w:space="0" w:color="auto"/>
        <w:left w:val="none" w:sz="0" w:space="0" w:color="auto"/>
        <w:bottom w:val="none" w:sz="0" w:space="0" w:color="auto"/>
        <w:right w:val="none" w:sz="0" w:space="0" w:color="auto"/>
      </w:divBdr>
    </w:div>
    <w:div w:id="1802113505">
      <w:bodyDiv w:val="1"/>
      <w:marLeft w:val="0"/>
      <w:marRight w:val="0"/>
      <w:marTop w:val="0"/>
      <w:marBottom w:val="0"/>
      <w:divBdr>
        <w:top w:val="none" w:sz="0" w:space="0" w:color="auto"/>
        <w:left w:val="none" w:sz="0" w:space="0" w:color="auto"/>
        <w:bottom w:val="none" w:sz="0" w:space="0" w:color="auto"/>
        <w:right w:val="none" w:sz="0" w:space="0" w:color="auto"/>
      </w:divBdr>
    </w:div>
    <w:div w:id="1969701758">
      <w:bodyDiv w:val="1"/>
      <w:marLeft w:val="0"/>
      <w:marRight w:val="0"/>
      <w:marTop w:val="0"/>
      <w:marBottom w:val="0"/>
      <w:divBdr>
        <w:top w:val="none" w:sz="0" w:space="0" w:color="auto"/>
        <w:left w:val="none" w:sz="0" w:space="0" w:color="auto"/>
        <w:bottom w:val="none" w:sz="0" w:space="0" w:color="auto"/>
        <w:right w:val="none" w:sz="0" w:space="0" w:color="auto"/>
      </w:divBdr>
    </w:div>
    <w:div w:id="2050179558">
      <w:bodyDiv w:val="1"/>
      <w:marLeft w:val="0"/>
      <w:marRight w:val="0"/>
      <w:marTop w:val="0"/>
      <w:marBottom w:val="0"/>
      <w:divBdr>
        <w:top w:val="none" w:sz="0" w:space="0" w:color="auto"/>
        <w:left w:val="none" w:sz="0" w:space="0" w:color="auto"/>
        <w:bottom w:val="none" w:sz="0" w:space="0" w:color="auto"/>
        <w:right w:val="none" w:sz="0" w:space="0" w:color="auto"/>
      </w:divBdr>
    </w:div>
    <w:div w:id="20876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VTGM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twitter.com/AR_Extension" TargetMode="External"/><Relationship Id="rId5" Type="http://schemas.openxmlformats.org/officeDocument/2006/relationships/image" Target="media/image1.emf"/><Relationship Id="rId10" Type="http://schemas.openxmlformats.org/officeDocument/2006/relationships/hyperlink" Target="http://uaex.uada.edu/" TargetMode="External"/><Relationship Id="rId4" Type="http://schemas.openxmlformats.org/officeDocument/2006/relationships/webSettings" Target="webSettings.xml"/><Relationship Id="rId9" Type="http://schemas.openxmlformats.org/officeDocument/2006/relationships/hyperlink" Target="http://www.uaex.uada.edu/P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12</cp:revision>
  <dcterms:created xsi:type="dcterms:W3CDTF">2021-06-03T19:09:00Z</dcterms:created>
  <dcterms:modified xsi:type="dcterms:W3CDTF">2021-06-04T16:57:00Z</dcterms:modified>
</cp:coreProperties>
</file>