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3C94"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68B0EDA" wp14:editId="6FC573D8">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EDAB85" w14:textId="1ACEFD44"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 xml:space="preserve">Media Contact: </w:t>
      </w:r>
      <w:r w:rsidR="004A2F99">
        <w:rPr>
          <w:rFonts w:ascii="Arial" w:hAnsi="Arial" w:cs="Arial"/>
          <w:sz w:val="22"/>
          <w:szCs w:val="22"/>
        </w:rPr>
        <w:t>Robby Edwards</w:t>
      </w:r>
      <w:r w:rsidRPr="00F717FD">
        <w:rPr>
          <w:rFonts w:ascii="Arial" w:hAnsi="Arial" w:cs="Arial"/>
          <w:sz w:val="22"/>
          <w:szCs w:val="22"/>
        </w:rPr>
        <w:tab/>
      </w:r>
      <w:hyperlink r:id="rId6" w:history="1">
        <w:r w:rsidR="004A2F99" w:rsidRPr="008B40B7">
          <w:rPr>
            <w:rStyle w:val="Hyperlink"/>
            <w:rFonts w:ascii="Arial" w:hAnsi="Arial" w:cs="Arial"/>
            <w:sz w:val="22"/>
            <w:szCs w:val="22"/>
          </w:rPr>
          <w:t>robbye@uark.edu</w:t>
        </w:r>
      </w:hyperlink>
      <w:r w:rsidRPr="00F717FD">
        <w:rPr>
          <w:rFonts w:ascii="Arial" w:hAnsi="Arial" w:cs="Arial"/>
          <w:sz w:val="22"/>
          <w:szCs w:val="22"/>
        </w:rPr>
        <w:tab/>
        <w:t>479-575-</w:t>
      </w:r>
      <w:r w:rsidR="004A2F99">
        <w:rPr>
          <w:rFonts w:ascii="Arial" w:hAnsi="Arial" w:cs="Arial"/>
          <w:sz w:val="22"/>
          <w:szCs w:val="22"/>
        </w:rPr>
        <w:t>4625</w:t>
      </w:r>
    </w:p>
    <w:p w14:paraId="40D9D82C" w14:textId="5A826E60" w:rsidR="008C18D1" w:rsidRPr="00FF7351" w:rsidRDefault="004A2F99" w:rsidP="008C18D1">
      <w:pPr>
        <w:rPr>
          <w:rFonts w:ascii="Arial" w:hAnsi="Arial" w:cs="Arial"/>
          <w:sz w:val="22"/>
          <w:szCs w:val="22"/>
        </w:rPr>
      </w:pPr>
      <w:r>
        <w:rPr>
          <w:rFonts w:ascii="Arial" w:hAnsi="Arial" w:cs="Arial"/>
          <w:sz w:val="22"/>
          <w:szCs w:val="22"/>
        </w:rPr>
        <w:t>July 26, 2021</w:t>
      </w:r>
    </w:p>
    <w:p w14:paraId="0046D513" w14:textId="77777777" w:rsidR="00513770" w:rsidRPr="000913DE" w:rsidRDefault="00513770" w:rsidP="00513770">
      <w:pPr>
        <w:rPr>
          <w:rFonts w:ascii="Arial" w:hAnsi="Arial" w:cs="Arial"/>
          <w:color w:val="000000" w:themeColor="text1"/>
          <w:sz w:val="22"/>
          <w:szCs w:val="22"/>
        </w:rPr>
      </w:pPr>
    </w:p>
    <w:p w14:paraId="3868D926" w14:textId="440334F5" w:rsidR="00513770" w:rsidRPr="000913DE" w:rsidRDefault="00A66EFE" w:rsidP="00513770">
      <w:pPr>
        <w:rPr>
          <w:rFonts w:ascii="Arial" w:hAnsi="Arial" w:cs="Arial"/>
          <w:b/>
          <w:color w:val="000000" w:themeColor="text1"/>
          <w:sz w:val="22"/>
          <w:szCs w:val="22"/>
        </w:rPr>
      </w:pPr>
      <w:r>
        <w:rPr>
          <w:rFonts w:ascii="Arial" w:hAnsi="Arial" w:cs="Arial"/>
          <w:b/>
          <w:color w:val="000000" w:themeColor="text1"/>
          <w:sz w:val="22"/>
          <w:szCs w:val="22"/>
        </w:rPr>
        <w:t>Ph.D. student receives American Society of Agronomy scholarship</w:t>
      </w:r>
    </w:p>
    <w:p w14:paraId="295F56D5" w14:textId="77777777" w:rsidR="00513770" w:rsidRPr="000913DE" w:rsidRDefault="00513770" w:rsidP="00513770">
      <w:pPr>
        <w:rPr>
          <w:rFonts w:ascii="Arial" w:hAnsi="Arial" w:cs="Arial"/>
          <w:b/>
          <w:color w:val="000000" w:themeColor="text1"/>
          <w:sz w:val="22"/>
          <w:szCs w:val="22"/>
        </w:rPr>
      </w:pPr>
    </w:p>
    <w:p w14:paraId="4992EAF1" w14:textId="074B55A2"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sidR="00A66EFE">
        <w:rPr>
          <w:rFonts w:ascii="Arial" w:hAnsi="Arial" w:cs="Arial"/>
          <w:bCs/>
          <w:color w:val="000000" w:themeColor="text1"/>
          <w:sz w:val="22"/>
          <w:szCs w:val="22"/>
        </w:rPr>
        <w:t>Robby Edwards, Director of Communications</w:t>
      </w:r>
    </w:p>
    <w:p w14:paraId="244BF6EB" w14:textId="45741A85" w:rsidR="00A44C7F" w:rsidRPr="00845A9F" w:rsidRDefault="00A66EFE" w:rsidP="00A44C7F">
      <w:pPr>
        <w:rPr>
          <w:rFonts w:ascii="Arial" w:hAnsi="Arial" w:cs="Arial"/>
          <w:sz w:val="22"/>
          <w:szCs w:val="22"/>
        </w:rPr>
      </w:pPr>
      <w:r>
        <w:rPr>
          <w:rFonts w:ascii="Arial" w:hAnsi="Arial" w:cs="Arial"/>
          <w:sz w:val="22"/>
          <w:szCs w:val="22"/>
        </w:rPr>
        <w:t>Dale Bumpers College of Agricultural, Food and Life Sciences</w:t>
      </w:r>
    </w:p>
    <w:p w14:paraId="3B228A00" w14:textId="77777777" w:rsidR="00513770" w:rsidRPr="00F476F3" w:rsidRDefault="00513770" w:rsidP="00513770">
      <w:pPr>
        <w:rPr>
          <w:rFonts w:ascii="Arial" w:hAnsi="Arial" w:cs="Arial"/>
          <w:b/>
          <w:color w:val="000000" w:themeColor="text1"/>
          <w:sz w:val="22"/>
          <w:szCs w:val="22"/>
        </w:rPr>
      </w:pPr>
    </w:p>
    <w:p w14:paraId="3714E3DD"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3776622A" w14:textId="04BF7EFA" w:rsidR="00513770" w:rsidRPr="00F710D2" w:rsidRDefault="00A66EFE" w:rsidP="00513770">
      <w:pPr>
        <w:pStyle w:val="ListParagraph"/>
        <w:numPr>
          <w:ilvl w:val="0"/>
          <w:numId w:val="2"/>
        </w:numPr>
        <w:rPr>
          <w:rFonts w:ascii="Arial" w:hAnsi="Arial" w:cs="Arial"/>
          <w:sz w:val="22"/>
          <w:szCs w:val="22"/>
        </w:rPr>
      </w:pPr>
      <w:r>
        <w:rPr>
          <w:rFonts w:ascii="Arial" w:hAnsi="Arial" w:cs="Arial"/>
          <w:sz w:val="22"/>
          <w:szCs w:val="22"/>
        </w:rPr>
        <w:t xml:space="preserve">Carrie </w:t>
      </w:r>
      <w:proofErr w:type="spellStart"/>
      <w:r>
        <w:rPr>
          <w:rFonts w:ascii="Arial" w:hAnsi="Arial" w:cs="Arial"/>
          <w:sz w:val="22"/>
          <w:szCs w:val="22"/>
        </w:rPr>
        <w:t>Ortel</w:t>
      </w:r>
      <w:proofErr w:type="spellEnd"/>
      <w:r>
        <w:rPr>
          <w:rFonts w:ascii="Arial" w:hAnsi="Arial" w:cs="Arial"/>
          <w:sz w:val="22"/>
          <w:szCs w:val="22"/>
        </w:rPr>
        <w:t xml:space="preserve"> receives Nelson Yield-Limiting Factors Graduate Student Scholarship</w:t>
      </w:r>
    </w:p>
    <w:p w14:paraId="2866566A" w14:textId="29D4E164" w:rsidR="00A66EFE" w:rsidRDefault="00A66EFE" w:rsidP="00A66EFE">
      <w:pPr>
        <w:pStyle w:val="ListParagraph"/>
        <w:numPr>
          <w:ilvl w:val="0"/>
          <w:numId w:val="2"/>
        </w:numPr>
        <w:rPr>
          <w:rFonts w:ascii="Arial" w:hAnsi="Arial" w:cs="Arial"/>
          <w:sz w:val="22"/>
          <w:szCs w:val="22"/>
        </w:rPr>
      </w:pPr>
      <w:r>
        <w:rPr>
          <w:rFonts w:ascii="Arial" w:hAnsi="Arial" w:cs="Arial"/>
          <w:sz w:val="22"/>
          <w:szCs w:val="22"/>
        </w:rPr>
        <w:t>Conducts Agricultural Experiment Station soil fertility research</w:t>
      </w:r>
    </w:p>
    <w:p w14:paraId="66D77E09" w14:textId="2687297D" w:rsidR="00A66EFE" w:rsidRPr="00A66EFE" w:rsidRDefault="00A66EFE" w:rsidP="00A66EFE">
      <w:pPr>
        <w:pStyle w:val="ListParagraph"/>
        <w:numPr>
          <w:ilvl w:val="0"/>
          <w:numId w:val="2"/>
        </w:numPr>
        <w:rPr>
          <w:rFonts w:ascii="Arial" w:hAnsi="Arial" w:cs="Arial"/>
          <w:sz w:val="22"/>
          <w:szCs w:val="22"/>
        </w:rPr>
      </w:pPr>
      <w:r>
        <w:rPr>
          <w:rFonts w:ascii="Arial" w:hAnsi="Arial" w:cs="Arial"/>
          <w:sz w:val="22"/>
          <w:szCs w:val="22"/>
        </w:rPr>
        <w:t>Scholarship awarded by American Society of Agronomy</w:t>
      </w:r>
    </w:p>
    <w:p w14:paraId="5526DDEA" w14:textId="77777777" w:rsidR="00513770" w:rsidRPr="00F476F3" w:rsidRDefault="00513770" w:rsidP="00513770">
      <w:pPr>
        <w:rPr>
          <w:rFonts w:ascii="Arial" w:hAnsi="Arial" w:cs="Arial"/>
          <w:sz w:val="22"/>
          <w:szCs w:val="22"/>
        </w:rPr>
      </w:pPr>
    </w:p>
    <w:p w14:paraId="4F1C3425" w14:textId="7EE899DF" w:rsidR="00513770" w:rsidRDefault="00513770" w:rsidP="000921CA">
      <w:pPr>
        <w:rPr>
          <w:rFonts w:ascii="Arial" w:hAnsi="Arial" w:cs="Arial"/>
          <w:sz w:val="22"/>
          <w:szCs w:val="22"/>
        </w:rPr>
      </w:pPr>
      <w:r>
        <w:rPr>
          <w:rFonts w:ascii="Arial" w:hAnsi="Arial" w:cs="Arial"/>
          <w:sz w:val="22"/>
          <w:szCs w:val="22"/>
        </w:rPr>
        <w:t>(</w:t>
      </w:r>
      <w:r w:rsidR="00023CC6">
        <w:rPr>
          <w:rFonts w:ascii="Arial" w:hAnsi="Arial" w:cs="Arial"/>
          <w:sz w:val="22"/>
          <w:szCs w:val="22"/>
        </w:rPr>
        <w:t>335</w:t>
      </w:r>
      <w:r>
        <w:rPr>
          <w:rFonts w:ascii="Arial" w:hAnsi="Arial" w:cs="Arial"/>
          <w:sz w:val="22"/>
          <w:szCs w:val="22"/>
        </w:rPr>
        <w:t xml:space="preserve"> words)</w:t>
      </w:r>
    </w:p>
    <w:p w14:paraId="2A96E2B2" w14:textId="6F3BE734" w:rsidR="00871492" w:rsidRDefault="00871492" w:rsidP="000921CA">
      <w:pPr>
        <w:rPr>
          <w:rFonts w:ascii="Arial" w:hAnsi="Arial" w:cs="Arial"/>
          <w:b/>
          <w:bCs/>
          <w:sz w:val="22"/>
          <w:szCs w:val="22"/>
        </w:rPr>
      </w:pPr>
      <w:r>
        <w:rPr>
          <w:rFonts w:ascii="Arial" w:hAnsi="Arial" w:cs="Arial"/>
          <w:b/>
          <w:bCs/>
          <w:sz w:val="22"/>
          <w:szCs w:val="22"/>
        </w:rPr>
        <w:t>Download PHOTO</w:t>
      </w:r>
      <w:r w:rsidR="00182BEB">
        <w:rPr>
          <w:rFonts w:ascii="Arial" w:hAnsi="Arial" w:cs="Arial"/>
          <w:b/>
          <w:bCs/>
          <w:sz w:val="22"/>
          <w:szCs w:val="22"/>
        </w:rPr>
        <w:t xml:space="preserve">: </w:t>
      </w:r>
      <w:hyperlink r:id="rId7" w:history="1">
        <w:r w:rsidR="00182BEB" w:rsidRPr="008B40B7">
          <w:rPr>
            <w:rStyle w:val="Hyperlink"/>
            <w:rFonts w:ascii="Arial" w:hAnsi="Arial" w:cs="Arial"/>
            <w:b/>
            <w:bCs/>
            <w:sz w:val="22"/>
            <w:szCs w:val="22"/>
          </w:rPr>
          <w:t>https://flic.kr/p/2mdzTvt</w:t>
        </w:r>
      </w:hyperlink>
    </w:p>
    <w:p w14:paraId="08095CFE" w14:textId="77777777" w:rsidR="000921CA" w:rsidRPr="009A212D" w:rsidRDefault="000921CA" w:rsidP="000921CA">
      <w:pPr>
        <w:rPr>
          <w:rFonts w:ascii="Arial" w:hAnsi="Arial" w:cs="Arial"/>
          <w:sz w:val="22"/>
          <w:szCs w:val="22"/>
        </w:rPr>
      </w:pPr>
    </w:p>
    <w:p w14:paraId="57F5D9B6" w14:textId="6A892171" w:rsidR="00A66EFE" w:rsidRPr="00A66EFE" w:rsidRDefault="000921CA"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sz w:val="22"/>
          <w:szCs w:val="22"/>
        </w:rPr>
        <w:t>FAYETTEVILLE</w:t>
      </w:r>
      <w:r w:rsidR="00513770" w:rsidRPr="00A66EFE">
        <w:rPr>
          <w:rFonts w:ascii="Arial" w:hAnsi="Arial" w:cs="Arial"/>
          <w:sz w:val="22"/>
          <w:szCs w:val="22"/>
        </w:rPr>
        <w:t xml:space="preserve">, Ark. </w:t>
      </w:r>
      <w:r w:rsidR="00BD054D" w:rsidRPr="00A66EFE">
        <w:rPr>
          <w:rFonts w:ascii="Arial" w:hAnsi="Arial" w:cs="Arial"/>
          <w:sz w:val="22"/>
          <w:szCs w:val="22"/>
        </w:rPr>
        <w:t xml:space="preserve">— </w:t>
      </w:r>
      <w:r w:rsidR="00A66EFE" w:rsidRPr="00A66EFE">
        <w:rPr>
          <w:rFonts w:ascii="Arial" w:hAnsi="Arial" w:cs="Arial"/>
          <w:color w:val="34332F"/>
          <w:sz w:val="22"/>
          <w:szCs w:val="22"/>
        </w:rPr>
        <w:t xml:space="preserve">Carrie </w:t>
      </w:r>
      <w:proofErr w:type="spellStart"/>
      <w:r w:rsidR="00A66EFE" w:rsidRPr="00A66EFE">
        <w:rPr>
          <w:rFonts w:ascii="Arial" w:hAnsi="Arial" w:cs="Arial"/>
          <w:color w:val="34332F"/>
          <w:sz w:val="22"/>
          <w:szCs w:val="22"/>
        </w:rPr>
        <w:t>Ortel</w:t>
      </w:r>
      <w:proofErr w:type="spellEnd"/>
      <w:r w:rsidR="00A66EFE" w:rsidRPr="00A66EFE">
        <w:rPr>
          <w:rFonts w:ascii="Arial" w:hAnsi="Arial" w:cs="Arial"/>
          <w:color w:val="34332F"/>
          <w:sz w:val="22"/>
          <w:szCs w:val="22"/>
        </w:rPr>
        <w:t>, a doctoral candidate in the U</w:t>
      </w:r>
      <w:r w:rsidR="00A66EFE">
        <w:rPr>
          <w:rFonts w:ascii="Arial" w:hAnsi="Arial" w:cs="Arial"/>
          <w:color w:val="34332F"/>
          <w:sz w:val="22"/>
          <w:szCs w:val="22"/>
        </w:rPr>
        <w:t>niversity</w:t>
      </w:r>
      <w:r w:rsidR="00A66EFE" w:rsidRPr="00A66EFE">
        <w:rPr>
          <w:rFonts w:ascii="Arial" w:hAnsi="Arial" w:cs="Arial"/>
          <w:color w:val="34332F"/>
          <w:sz w:val="22"/>
          <w:szCs w:val="22"/>
        </w:rPr>
        <w:t xml:space="preserve"> of A</w:t>
      </w:r>
      <w:r w:rsidR="00A66EFE">
        <w:rPr>
          <w:rFonts w:ascii="Arial" w:hAnsi="Arial" w:cs="Arial"/>
          <w:color w:val="34332F"/>
          <w:sz w:val="22"/>
          <w:szCs w:val="22"/>
        </w:rPr>
        <w:t>rkansas</w:t>
      </w:r>
      <w:r w:rsidR="00A66EFE" w:rsidRPr="00A66EFE">
        <w:rPr>
          <w:rFonts w:ascii="Arial" w:hAnsi="Arial" w:cs="Arial"/>
          <w:color w:val="34332F"/>
          <w:sz w:val="22"/>
          <w:szCs w:val="22"/>
        </w:rPr>
        <w:t>' Dale Bumpers College of Agricultural, Food and Life Sciences, has been named recipient of the Nelson Yield-Limiting Factors Graduate Student Scholarship awarded by the American Society of Agronomy.</w:t>
      </w:r>
    </w:p>
    <w:p w14:paraId="1D23822B" w14:textId="77777777" w:rsid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proofErr w:type="spellStart"/>
      <w:r w:rsidRPr="00A66EFE">
        <w:rPr>
          <w:rFonts w:ascii="Arial" w:hAnsi="Arial" w:cs="Arial"/>
          <w:color w:val="34332F"/>
          <w:sz w:val="22"/>
          <w:szCs w:val="22"/>
        </w:rPr>
        <w:t>Ortel</w:t>
      </w:r>
      <w:proofErr w:type="spellEnd"/>
      <w:r w:rsidRPr="00A66EFE">
        <w:rPr>
          <w:rFonts w:ascii="Arial" w:hAnsi="Arial" w:cs="Arial"/>
          <w:color w:val="34332F"/>
          <w:sz w:val="22"/>
          <w:szCs w:val="22"/>
        </w:rPr>
        <w:t xml:space="preserve">, a post-doctoral fellow, is working on her Ph.D. in crop, </w:t>
      </w:r>
      <w:proofErr w:type="gramStart"/>
      <w:r w:rsidRPr="00A66EFE">
        <w:rPr>
          <w:rFonts w:ascii="Arial" w:hAnsi="Arial" w:cs="Arial"/>
          <w:color w:val="34332F"/>
          <w:sz w:val="22"/>
          <w:szCs w:val="22"/>
        </w:rPr>
        <w:t>soil</w:t>
      </w:r>
      <w:proofErr w:type="gramEnd"/>
      <w:r w:rsidRPr="00A66EFE">
        <w:rPr>
          <w:rFonts w:ascii="Arial" w:hAnsi="Arial" w:cs="Arial"/>
          <w:color w:val="34332F"/>
          <w:sz w:val="22"/>
          <w:szCs w:val="22"/>
        </w:rPr>
        <w:t xml:space="preserve"> and environmental sciences with a focus on soil fertility.</w:t>
      </w:r>
      <w:r>
        <w:rPr>
          <w:rFonts w:ascii="Arial" w:hAnsi="Arial" w:cs="Arial"/>
          <w:color w:val="34332F"/>
          <w:sz w:val="22"/>
          <w:szCs w:val="22"/>
        </w:rPr>
        <w:t xml:space="preserve"> She is conducting soil fertility research in the Arkansas Agricultural Experiment Station, the research arm of the University of Arkansas System Division of Agriculture.</w:t>
      </w:r>
    </w:p>
    <w:p w14:paraId="0DADF004" w14:textId="0FEF5F38"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color w:val="34332F"/>
          <w:sz w:val="22"/>
          <w:szCs w:val="22"/>
        </w:rPr>
        <w:t>Her research</w:t>
      </w:r>
      <w:r>
        <w:rPr>
          <w:rFonts w:ascii="Arial" w:hAnsi="Arial" w:cs="Arial"/>
          <w:color w:val="34332F"/>
          <w:sz w:val="22"/>
          <w:szCs w:val="22"/>
        </w:rPr>
        <w:t xml:space="preserve">, </w:t>
      </w:r>
      <w:proofErr w:type="gramStart"/>
      <w:r>
        <w:rPr>
          <w:rFonts w:ascii="Arial" w:hAnsi="Arial" w:cs="Arial"/>
          <w:color w:val="34332F"/>
          <w:sz w:val="22"/>
          <w:szCs w:val="22"/>
        </w:rPr>
        <w:t>under graduate</w:t>
      </w:r>
      <w:proofErr w:type="gramEnd"/>
      <w:r>
        <w:rPr>
          <w:rFonts w:ascii="Arial" w:hAnsi="Arial" w:cs="Arial"/>
          <w:color w:val="34332F"/>
          <w:sz w:val="22"/>
          <w:szCs w:val="22"/>
        </w:rPr>
        <w:t xml:space="preserve"> advisor Trent Roberts, associate professor of </w:t>
      </w:r>
      <w:r w:rsidR="000B16A3">
        <w:rPr>
          <w:rFonts w:ascii="Arial" w:hAnsi="Arial" w:cs="Arial"/>
          <w:color w:val="34332F"/>
          <w:sz w:val="22"/>
          <w:szCs w:val="22"/>
        </w:rPr>
        <w:t>soil fertility and testing,</w:t>
      </w:r>
      <w:r w:rsidRPr="00A66EFE">
        <w:rPr>
          <w:rFonts w:ascii="Arial" w:hAnsi="Arial" w:cs="Arial"/>
          <w:color w:val="34332F"/>
          <w:sz w:val="22"/>
          <w:szCs w:val="22"/>
        </w:rPr>
        <w:t xml:space="preserve"> evaluates late season potassium applications to Arkansas soybean, exploring ways to maximize yield and profit potential for producers.</w:t>
      </w:r>
    </w:p>
    <w:p w14:paraId="64DD7536" w14:textId="77777777"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color w:val="34332F"/>
          <w:sz w:val="22"/>
          <w:szCs w:val="22"/>
        </w:rPr>
        <w:t>According to data by Arkansas Farm Bureau, soybeans and soybean products are Arkansas's largest agricultural exports. Arkansas ranks 10th in the nation in soybean production, producing more than 150 million bushels annually, valued at more than $1.5 billion.</w:t>
      </w:r>
    </w:p>
    <w:p w14:paraId="0A34BF02" w14:textId="77777777"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color w:val="34332F"/>
          <w:sz w:val="22"/>
          <w:szCs w:val="22"/>
        </w:rPr>
        <w:t>"Carrie epitomizes the hard work, dedication and passion for agriculture that every adviser hopes for in a graduate student," Roberts said. "Having graduate students like Carrie is great not only for the University of Arkansas, but for the farmers and agricultural industry across the state."</w:t>
      </w:r>
    </w:p>
    <w:p w14:paraId="2490575E" w14:textId="77777777"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proofErr w:type="spellStart"/>
      <w:r w:rsidRPr="00A66EFE">
        <w:rPr>
          <w:rFonts w:ascii="Arial" w:hAnsi="Arial" w:cs="Arial"/>
          <w:color w:val="34332F"/>
          <w:sz w:val="22"/>
          <w:szCs w:val="22"/>
        </w:rPr>
        <w:t>Ortel</w:t>
      </w:r>
      <w:proofErr w:type="spellEnd"/>
      <w:r w:rsidRPr="00A66EFE">
        <w:rPr>
          <w:rFonts w:ascii="Arial" w:hAnsi="Arial" w:cs="Arial"/>
          <w:color w:val="34332F"/>
          <w:sz w:val="22"/>
          <w:szCs w:val="22"/>
        </w:rPr>
        <w:t xml:space="preserve"> has placed first in oral presentation competitions at two different national professional meetings, and she serves as vice president of the CSES Graduate Student Club.</w:t>
      </w:r>
    </w:p>
    <w:p w14:paraId="507467FF" w14:textId="68D93487"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color w:val="34332F"/>
          <w:sz w:val="22"/>
          <w:szCs w:val="22"/>
        </w:rPr>
        <w:t>She earned her bachelor's degree from Virginia Tech University and master's degree from the U of A</w:t>
      </w:r>
      <w:r w:rsidR="000B16A3">
        <w:rPr>
          <w:rFonts w:ascii="Arial" w:hAnsi="Arial" w:cs="Arial"/>
          <w:color w:val="34332F"/>
          <w:sz w:val="22"/>
          <w:szCs w:val="22"/>
        </w:rPr>
        <w:t>.</w:t>
      </w:r>
      <w:r w:rsidRPr="00A66EFE">
        <w:rPr>
          <w:rFonts w:ascii="Arial" w:hAnsi="Arial" w:cs="Arial"/>
          <w:color w:val="34332F"/>
          <w:sz w:val="22"/>
          <w:szCs w:val="22"/>
        </w:rPr>
        <w:t xml:space="preserve"> </w:t>
      </w:r>
      <w:r w:rsidR="000B16A3">
        <w:rPr>
          <w:rFonts w:ascii="Arial" w:hAnsi="Arial" w:cs="Arial"/>
          <w:color w:val="34332F"/>
          <w:sz w:val="22"/>
          <w:szCs w:val="22"/>
        </w:rPr>
        <w:t>She</w:t>
      </w:r>
      <w:r w:rsidRPr="00A66EFE">
        <w:rPr>
          <w:rFonts w:ascii="Arial" w:hAnsi="Arial" w:cs="Arial"/>
          <w:color w:val="34332F"/>
          <w:sz w:val="22"/>
          <w:szCs w:val="22"/>
        </w:rPr>
        <w:t xml:space="preserve"> worked as an extension agent in North Carolina.</w:t>
      </w:r>
    </w:p>
    <w:p w14:paraId="1CC679FB" w14:textId="78E5641B"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color w:val="34332F"/>
          <w:sz w:val="22"/>
          <w:szCs w:val="22"/>
        </w:rPr>
        <w:t>The scholarship was established to encourage students to pursue research and careers in support of the diagnosis</w:t>
      </w:r>
      <w:r w:rsidR="000B16A3">
        <w:rPr>
          <w:rFonts w:ascii="Arial" w:hAnsi="Arial" w:cs="Arial"/>
          <w:color w:val="34332F"/>
          <w:sz w:val="22"/>
          <w:szCs w:val="22"/>
        </w:rPr>
        <w:t xml:space="preserve"> of</w:t>
      </w:r>
      <w:r w:rsidRPr="00A66EFE">
        <w:rPr>
          <w:rFonts w:ascii="Arial" w:hAnsi="Arial" w:cs="Arial"/>
          <w:color w:val="34332F"/>
          <w:sz w:val="22"/>
          <w:szCs w:val="22"/>
        </w:rPr>
        <w:t xml:space="preserve"> yield-limiting factors in agronomy. Its focus is on leadership and </w:t>
      </w:r>
      <w:r w:rsidRPr="00A66EFE">
        <w:rPr>
          <w:rFonts w:ascii="Arial" w:hAnsi="Arial" w:cs="Arial"/>
          <w:color w:val="34332F"/>
          <w:sz w:val="22"/>
          <w:szCs w:val="22"/>
        </w:rPr>
        <w:lastRenderedPageBreak/>
        <w:t>accomplishments, and on nominee's long-term personal goals to research and develop improved diagnostic techniques and solutions to yield-limiting factors in agronomy. It is provided through the Agronomic Science Foundation by the Werner L. Nelson Fund.</w:t>
      </w:r>
    </w:p>
    <w:p w14:paraId="05424B95" w14:textId="77777777" w:rsidR="00A66EFE" w:rsidRPr="00A66EFE" w:rsidRDefault="00A66EFE" w:rsidP="00A66EFE">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Fonts w:ascii="Arial" w:hAnsi="Arial" w:cs="Arial"/>
          <w:color w:val="34332F"/>
          <w:sz w:val="22"/>
          <w:szCs w:val="22"/>
        </w:rPr>
        <w:t>The American Society of Agronomy is a group of professional experts who help feed and sustain the world every day.</w:t>
      </w:r>
    </w:p>
    <w:p w14:paraId="48A25C86" w14:textId="77777777" w:rsidR="008117E3" w:rsidRPr="008117E3" w:rsidRDefault="008117E3" w:rsidP="008117E3">
      <w:pPr>
        <w:spacing w:after="200" w:line="276" w:lineRule="auto"/>
        <w:rPr>
          <w:rFonts w:ascii="Arial" w:hAnsi="Arial" w:cs="Arial"/>
          <w:sz w:val="22"/>
          <w:szCs w:val="22"/>
        </w:rPr>
      </w:pPr>
      <w:r w:rsidRPr="008117E3">
        <w:rPr>
          <w:rFonts w:ascii="Arial" w:hAnsi="Arial" w:cs="Arial"/>
          <w:sz w:val="22"/>
          <w:szCs w:val="22"/>
        </w:rPr>
        <w:t>To learn more about Division of Agriculture research, visit the Arkansas Agricultural Experiment Station website:</w:t>
      </w:r>
      <w:r w:rsidRPr="008117E3">
        <w:rPr>
          <w:rStyle w:val="apple-converted-space"/>
          <w:rFonts w:ascii="Arial" w:hAnsi="Arial" w:cs="Arial"/>
          <w:sz w:val="22"/>
          <w:szCs w:val="22"/>
        </w:rPr>
        <w:t> </w:t>
      </w:r>
      <w:hyperlink r:id="rId8" w:history="1">
        <w:r w:rsidRPr="008117E3">
          <w:rPr>
            <w:rStyle w:val="Hyperlink"/>
            <w:rFonts w:ascii="Arial" w:hAnsi="Arial" w:cs="Arial"/>
            <w:color w:val="0563C1"/>
            <w:sz w:val="22"/>
            <w:szCs w:val="22"/>
          </w:rPr>
          <w:t>https://aaes.uada.edu/</w:t>
        </w:r>
      </w:hyperlink>
      <w:r w:rsidRPr="008117E3">
        <w:rPr>
          <w:rFonts w:ascii="Arial" w:hAnsi="Arial" w:cs="Arial"/>
          <w:sz w:val="22"/>
          <w:szCs w:val="22"/>
        </w:rPr>
        <w:t>. Follow us on Twitter at</w:t>
      </w:r>
      <w:r w:rsidRPr="008117E3">
        <w:rPr>
          <w:rStyle w:val="apple-converted-space"/>
          <w:rFonts w:ascii="Arial" w:hAnsi="Arial" w:cs="Arial"/>
          <w:sz w:val="22"/>
          <w:szCs w:val="22"/>
        </w:rPr>
        <w:t> </w:t>
      </w:r>
      <w:hyperlink r:id="rId9" w:history="1">
        <w:r w:rsidRPr="008117E3">
          <w:rPr>
            <w:rStyle w:val="Hyperlink"/>
            <w:rFonts w:ascii="Arial" w:hAnsi="Arial" w:cs="Arial"/>
            <w:color w:val="0563C1"/>
            <w:sz w:val="22"/>
            <w:szCs w:val="22"/>
          </w:rPr>
          <w:t>@ArkAgResearch</w:t>
        </w:r>
      </w:hyperlink>
      <w:r w:rsidRPr="008117E3">
        <w:rPr>
          <w:rFonts w:ascii="Arial" w:hAnsi="Arial" w:cs="Arial"/>
          <w:sz w:val="22"/>
          <w:szCs w:val="22"/>
        </w:rPr>
        <w:t>.</w:t>
      </w:r>
    </w:p>
    <w:p w14:paraId="64FF18E6" w14:textId="77777777" w:rsidR="008117E3" w:rsidRPr="008117E3" w:rsidRDefault="008117E3" w:rsidP="008117E3">
      <w:pPr>
        <w:shd w:val="clear" w:color="auto" w:fill="FFFFFF"/>
        <w:spacing w:after="200" w:line="276" w:lineRule="auto"/>
        <w:rPr>
          <w:rFonts w:ascii="Arial" w:hAnsi="Arial" w:cs="Arial"/>
          <w:sz w:val="22"/>
          <w:szCs w:val="22"/>
        </w:rPr>
      </w:pPr>
      <w:r w:rsidRPr="008117E3">
        <w:rPr>
          <w:rFonts w:ascii="Arial" w:hAnsi="Arial" w:cs="Arial"/>
          <w:color w:val="000000"/>
          <w:sz w:val="22"/>
          <w:szCs w:val="22"/>
        </w:rPr>
        <w:t>To learn more about the Division of Agriculture, visit</w:t>
      </w:r>
      <w:r w:rsidRPr="008117E3">
        <w:rPr>
          <w:rStyle w:val="apple-converted-space"/>
          <w:rFonts w:ascii="Arial" w:hAnsi="Arial" w:cs="Arial"/>
          <w:color w:val="000000"/>
          <w:sz w:val="22"/>
          <w:szCs w:val="22"/>
        </w:rPr>
        <w:t> </w:t>
      </w:r>
      <w:hyperlink r:id="rId10" w:history="1">
        <w:r w:rsidRPr="008117E3">
          <w:rPr>
            <w:rStyle w:val="Hyperlink"/>
            <w:rFonts w:ascii="Arial" w:hAnsi="Arial" w:cs="Arial"/>
            <w:color w:val="0563C1"/>
            <w:sz w:val="22"/>
            <w:szCs w:val="22"/>
          </w:rPr>
          <w:t>https://uada.edu/</w:t>
        </w:r>
      </w:hyperlink>
      <w:r w:rsidRPr="008117E3">
        <w:rPr>
          <w:rStyle w:val="Hyperlink"/>
          <w:rFonts w:ascii="Arial" w:hAnsi="Arial" w:cs="Arial"/>
          <w:color w:val="0563C1"/>
          <w:sz w:val="22"/>
          <w:szCs w:val="22"/>
        </w:rPr>
        <w:t>.</w:t>
      </w:r>
      <w:r w:rsidRPr="008117E3">
        <w:rPr>
          <w:rStyle w:val="apple-converted-space"/>
          <w:rFonts w:ascii="Arial" w:hAnsi="Arial" w:cs="Arial"/>
          <w:color w:val="0563C1"/>
          <w:sz w:val="22"/>
          <w:szCs w:val="22"/>
          <w:u w:val="single"/>
        </w:rPr>
        <w:t> </w:t>
      </w:r>
      <w:r w:rsidRPr="008117E3">
        <w:rPr>
          <w:rFonts w:ascii="Arial" w:hAnsi="Arial" w:cs="Arial"/>
          <w:color w:val="000000"/>
          <w:sz w:val="22"/>
          <w:szCs w:val="22"/>
          <w:shd w:val="clear" w:color="auto" w:fill="FFFFFF"/>
        </w:rPr>
        <w:t>Follow us on Twitter at </w:t>
      </w:r>
      <w:hyperlink r:id="rId11" w:tooltip="Original URL:&#10;https://twitter.com/AgInArk&#10;&#10;Click to follow link." w:history="1">
        <w:r w:rsidRPr="008117E3">
          <w:rPr>
            <w:rStyle w:val="Hyperlink"/>
            <w:rFonts w:ascii="Arial" w:hAnsi="Arial" w:cs="Arial"/>
            <w:color w:val="0563C1"/>
            <w:sz w:val="22"/>
            <w:szCs w:val="22"/>
          </w:rPr>
          <w:t>@AgInArk</w:t>
        </w:r>
      </w:hyperlink>
      <w:r w:rsidRPr="008117E3">
        <w:rPr>
          <w:rFonts w:ascii="Arial" w:hAnsi="Arial" w:cs="Arial"/>
          <w:color w:val="000000"/>
          <w:sz w:val="22"/>
          <w:szCs w:val="22"/>
        </w:rPr>
        <w:t>.</w:t>
      </w:r>
    </w:p>
    <w:p w14:paraId="296B0F17" w14:textId="77777777" w:rsidR="00333F6A" w:rsidRPr="008117E3" w:rsidRDefault="00333F6A" w:rsidP="008117E3">
      <w:pPr>
        <w:spacing w:after="200" w:line="276" w:lineRule="auto"/>
        <w:rPr>
          <w:rFonts w:ascii="Arial" w:hAnsi="Arial" w:cs="Arial"/>
          <w:sz w:val="22"/>
          <w:szCs w:val="22"/>
        </w:rPr>
      </w:pPr>
    </w:p>
    <w:p w14:paraId="0B2EAF8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1910EDDE"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98221F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05E8D33" w14:textId="5891E075" w:rsidR="00513770"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5EE8C40" w14:textId="77777777" w:rsidR="000B16A3" w:rsidRPr="00A66EFE" w:rsidRDefault="000B16A3" w:rsidP="000B16A3">
      <w:pPr>
        <w:pStyle w:val="NormalWeb"/>
        <w:shd w:val="clear" w:color="auto" w:fill="FFFFFF"/>
        <w:spacing w:before="0" w:beforeAutospacing="0" w:after="200" w:afterAutospacing="0" w:line="276" w:lineRule="auto"/>
        <w:rPr>
          <w:rFonts w:ascii="Arial" w:hAnsi="Arial" w:cs="Arial"/>
          <w:color w:val="34332F"/>
          <w:sz w:val="22"/>
          <w:szCs w:val="22"/>
        </w:rPr>
      </w:pPr>
      <w:r w:rsidRPr="00A66EFE">
        <w:rPr>
          <w:rStyle w:val="Strong"/>
          <w:rFonts w:ascii="Arial" w:hAnsi="Arial" w:cs="Arial"/>
          <w:color w:val="34332F"/>
          <w:sz w:val="22"/>
          <w:szCs w:val="22"/>
        </w:rPr>
        <w:t>About the Dale Bumpers College of Agricultural, Food and Life Sciences:</w:t>
      </w:r>
      <w:r w:rsidRPr="00A66EFE">
        <w:rPr>
          <w:rStyle w:val="apple-converted-space"/>
          <w:rFonts w:ascii="Arial" w:hAnsi="Arial" w:cs="Arial"/>
          <w:color w:val="34332F"/>
          <w:sz w:val="22"/>
          <w:szCs w:val="22"/>
        </w:rPr>
        <w:t> </w:t>
      </w:r>
      <w:r w:rsidRPr="00A66EFE">
        <w:rPr>
          <w:rFonts w:ascii="Arial" w:hAnsi="Arial" w:cs="Arial"/>
          <w:color w:val="34332F"/>
          <w:sz w:val="22"/>
          <w:szCs w:val="22"/>
        </w:rPr>
        <w:t xml:space="preserve">Bumpers College provides life-changing opportunities to position and prepare graduates who will be leaders in the businesses associated with foods, family, the environment, agriculture, </w:t>
      </w:r>
      <w:proofErr w:type="gramStart"/>
      <w:r w:rsidRPr="00A66EFE">
        <w:rPr>
          <w:rFonts w:ascii="Arial" w:hAnsi="Arial" w:cs="Arial"/>
          <w:color w:val="34332F"/>
          <w:sz w:val="22"/>
          <w:szCs w:val="22"/>
        </w:rPr>
        <w:t>sustainability</w:t>
      </w:r>
      <w:proofErr w:type="gramEnd"/>
      <w:r w:rsidRPr="00A66EFE">
        <w:rPr>
          <w:rFonts w:ascii="Arial" w:hAnsi="Arial" w:cs="Arial"/>
          <w:color w:val="34332F"/>
          <w:sz w:val="22"/>
          <w:szCs w:val="22"/>
        </w:rPr>
        <w:t xml:space="preserve"> and human quality of life; and who will be first-choice candidates of employers looking for leaders, innovators, policy makers and entrepreneurs. The college is named for Dale Bumpers, former Arkansas governor and longtime U.S. senator who made the state prominent in national and international agriculture. For more information about Bumpers College, visit our</w:t>
      </w:r>
      <w:r w:rsidRPr="00A66EFE">
        <w:rPr>
          <w:rStyle w:val="apple-converted-space"/>
          <w:rFonts w:ascii="Arial" w:hAnsi="Arial" w:cs="Arial"/>
          <w:color w:val="34332F"/>
          <w:sz w:val="22"/>
          <w:szCs w:val="22"/>
        </w:rPr>
        <w:t> </w:t>
      </w:r>
      <w:hyperlink r:id="rId12" w:history="1">
        <w:r w:rsidRPr="00A66EFE">
          <w:rPr>
            <w:rStyle w:val="Hyperlink"/>
            <w:rFonts w:ascii="Arial" w:hAnsi="Arial" w:cs="Arial"/>
            <w:color w:val="AA0000"/>
            <w:sz w:val="22"/>
            <w:szCs w:val="22"/>
          </w:rPr>
          <w:t>website</w:t>
        </w:r>
      </w:hyperlink>
      <w:r w:rsidRPr="00A66EFE">
        <w:rPr>
          <w:rFonts w:ascii="Arial" w:hAnsi="Arial" w:cs="Arial"/>
          <w:color w:val="34332F"/>
          <w:sz w:val="22"/>
          <w:szCs w:val="22"/>
        </w:rPr>
        <w:t>, and follow us on Twitter at</w:t>
      </w:r>
      <w:r w:rsidRPr="00A66EFE">
        <w:rPr>
          <w:rStyle w:val="apple-converted-space"/>
          <w:rFonts w:ascii="Arial" w:hAnsi="Arial" w:cs="Arial"/>
          <w:color w:val="34332F"/>
          <w:sz w:val="22"/>
          <w:szCs w:val="22"/>
        </w:rPr>
        <w:t> </w:t>
      </w:r>
      <w:hyperlink r:id="rId13" w:history="1">
        <w:r w:rsidRPr="00A66EFE">
          <w:rPr>
            <w:rStyle w:val="Hyperlink"/>
            <w:rFonts w:ascii="Arial" w:hAnsi="Arial" w:cs="Arial"/>
            <w:color w:val="AA0000"/>
            <w:sz w:val="22"/>
            <w:szCs w:val="22"/>
          </w:rPr>
          <w:t>@BumpersCollege</w:t>
        </w:r>
      </w:hyperlink>
      <w:r w:rsidRPr="00A66EFE">
        <w:rPr>
          <w:rStyle w:val="apple-converted-space"/>
          <w:rFonts w:ascii="Arial" w:hAnsi="Arial" w:cs="Arial"/>
          <w:color w:val="34332F"/>
          <w:sz w:val="22"/>
          <w:szCs w:val="22"/>
        </w:rPr>
        <w:t> </w:t>
      </w:r>
      <w:r w:rsidRPr="00A66EFE">
        <w:rPr>
          <w:rFonts w:ascii="Arial" w:hAnsi="Arial" w:cs="Arial"/>
          <w:color w:val="34332F"/>
          <w:sz w:val="22"/>
          <w:szCs w:val="22"/>
        </w:rPr>
        <w:t>and Instagram at</w:t>
      </w:r>
      <w:r w:rsidRPr="00A66EFE">
        <w:rPr>
          <w:rStyle w:val="apple-converted-space"/>
          <w:rFonts w:ascii="Arial" w:hAnsi="Arial" w:cs="Arial"/>
          <w:color w:val="34332F"/>
          <w:sz w:val="22"/>
          <w:szCs w:val="22"/>
        </w:rPr>
        <w:t> </w:t>
      </w:r>
      <w:proofErr w:type="spellStart"/>
      <w:r w:rsidRPr="00A66EFE">
        <w:rPr>
          <w:rFonts w:ascii="Arial" w:hAnsi="Arial" w:cs="Arial"/>
          <w:color w:val="34332F"/>
          <w:sz w:val="22"/>
          <w:szCs w:val="22"/>
        </w:rPr>
        <w:fldChar w:fldCharType="begin"/>
      </w:r>
      <w:r w:rsidRPr="00A66EFE">
        <w:rPr>
          <w:rFonts w:ascii="Arial" w:hAnsi="Arial" w:cs="Arial"/>
          <w:color w:val="34332F"/>
          <w:sz w:val="22"/>
          <w:szCs w:val="22"/>
        </w:rPr>
        <w:instrText xml:space="preserve"> HYPERLINK "https://www.instagram.com/bumperscollege/" </w:instrText>
      </w:r>
      <w:r w:rsidRPr="00A66EFE">
        <w:rPr>
          <w:rFonts w:ascii="Arial" w:hAnsi="Arial" w:cs="Arial"/>
          <w:color w:val="34332F"/>
          <w:sz w:val="22"/>
          <w:szCs w:val="22"/>
        </w:rPr>
        <w:fldChar w:fldCharType="separate"/>
      </w:r>
      <w:r w:rsidRPr="00A66EFE">
        <w:rPr>
          <w:rStyle w:val="Hyperlink"/>
          <w:rFonts w:ascii="Arial" w:hAnsi="Arial" w:cs="Arial"/>
          <w:color w:val="AA0000"/>
          <w:sz w:val="22"/>
          <w:szCs w:val="22"/>
        </w:rPr>
        <w:t>BumpersCollege</w:t>
      </w:r>
      <w:proofErr w:type="spellEnd"/>
      <w:r w:rsidRPr="00A66EFE">
        <w:rPr>
          <w:rFonts w:ascii="Arial" w:hAnsi="Arial" w:cs="Arial"/>
          <w:color w:val="34332F"/>
          <w:sz w:val="22"/>
          <w:szCs w:val="22"/>
        </w:rPr>
        <w:fldChar w:fldCharType="end"/>
      </w:r>
      <w:r w:rsidRPr="00A66EFE">
        <w:rPr>
          <w:rFonts w:ascii="Arial" w:hAnsi="Arial" w:cs="Arial"/>
          <w:color w:val="34332F"/>
          <w:sz w:val="22"/>
          <w:szCs w:val="22"/>
        </w:rPr>
        <w:t>.</w:t>
      </w:r>
    </w:p>
    <w:p w14:paraId="565BB066"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9C"/>
    <w:rsid w:val="00016EC7"/>
    <w:rsid w:val="00023CC6"/>
    <w:rsid w:val="000648BC"/>
    <w:rsid w:val="000913DE"/>
    <w:rsid w:val="000921CA"/>
    <w:rsid w:val="000A5220"/>
    <w:rsid w:val="000B16A3"/>
    <w:rsid w:val="00130BFB"/>
    <w:rsid w:val="001519AE"/>
    <w:rsid w:val="0017427B"/>
    <w:rsid w:val="00182BEB"/>
    <w:rsid w:val="001B5157"/>
    <w:rsid w:val="001B6E74"/>
    <w:rsid w:val="001D74C9"/>
    <w:rsid w:val="00206224"/>
    <w:rsid w:val="00235D7F"/>
    <w:rsid w:val="00264E5A"/>
    <w:rsid w:val="002838C1"/>
    <w:rsid w:val="00285E8D"/>
    <w:rsid w:val="002C7FA8"/>
    <w:rsid w:val="002D75C8"/>
    <w:rsid w:val="00302D04"/>
    <w:rsid w:val="003042DA"/>
    <w:rsid w:val="00331E14"/>
    <w:rsid w:val="00333F6A"/>
    <w:rsid w:val="003F542A"/>
    <w:rsid w:val="00406CC3"/>
    <w:rsid w:val="004A2F99"/>
    <w:rsid w:val="00513770"/>
    <w:rsid w:val="00537E56"/>
    <w:rsid w:val="00541A04"/>
    <w:rsid w:val="005679B1"/>
    <w:rsid w:val="00576E81"/>
    <w:rsid w:val="00587822"/>
    <w:rsid w:val="005C3AC0"/>
    <w:rsid w:val="00602F8C"/>
    <w:rsid w:val="00661A0B"/>
    <w:rsid w:val="006679C2"/>
    <w:rsid w:val="006A378D"/>
    <w:rsid w:val="006A5A65"/>
    <w:rsid w:val="006A6525"/>
    <w:rsid w:val="006E3020"/>
    <w:rsid w:val="00707A88"/>
    <w:rsid w:val="00717160"/>
    <w:rsid w:val="00754F42"/>
    <w:rsid w:val="00770449"/>
    <w:rsid w:val="007A6049"/>
    <w:rsid w:val="007B1B30"/>
    <w:rsid w:val="007D040C"/>
    <w:rsid w:val="007D6D0B"/>
    <w:rsid w:val="007F74E4"/>
    <w:rsid w:val="008117E3"/>
    <w:rsid w:val="00845693"/>
    <w:rsid w:val="00850781"/>
    <w:rsid w:val="00871492"/>
    <w:rsid w:val="00874CC8"/>
    <w:rsid w:val="008A217C"/>
    <w:rsid w:val="008B5518"/>
    <w:rsid w:val="008C18D1"/>
    <w:rsid w:val="008D7BE4"/>
    <w:rsid w:val="00937685"/>
    <w:rsid w:val="0095181D"/>
    <w:rsid w:val="0096120E"/>
    <w:rsid w:val="009856B3"/>
    <w:rsid w:val="00992640"/>
    <w:rsid w:val="009A212D"/>
    <w:rsid w:val="00A11C83"/>
    <w:rsid w:val="00A20125"/>
    <w:rsid w:val="00A376E3"/>
    <w:rsid w:val="00A44C7F"/>
    <w:rsid w:val="00A559F3"/>
    <w:rsid w:val="00A66EFE"/>
    <w:rsid w:val="00A81E7C"/>
    <w:rsid w:val="00AB025B"/>
    <w:rsid w:val="00AF2CC7"/>
    <w:rsid w:val="00AF36FC"/>
    <w:rsid w:val="00B257AC"/>
    <w:rsid w:val="00B4194F"/>
    <w:rsid w:val="00B72A55"/>
    <w:rsid w:val="00BC732A"/>
    <w:rsid w:val="00BD054D"/>
    <w:rsid w:val="00C30A92"/>
    <w:rsid w:val="00C73078"/>
    <w:rsid w:val="00CE2CD4"/>
    <w:rsid w:val="00CE520A"/>
    <w:rsid w:val="00D12B9B"/>
    <w:rsid w:val="00D258C7"/>
    <w:rsid w:val="00D67594"/>
    <w:rsid w:val="00D94160"/>
    <w:rsid w:val="00DA2E7B"/>
    <w:rsid w:val="00DE02F9"/>
    <w:rsid w:val="00E051FB"/>
    <w:rsid w:val="00E655D9"/>
    <w:rsid w:val="00E92BD7"/>
    <w:rsid w:val="00EB659C"/>
    <w:rsid w:val="00F25C66"/>
    <w:rsid w:val="00F476F3"/>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9734"/>
  <w15:chartTrackingRefBased/>
  <w15:docId w15:val="{5F2696A4-EEEA-9D4E-B761-5604F189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A6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9525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3" Type="http://schemas.openxmlformats.org/officeDocument/2006/relationships/hyperlink" Target="https://twitter.com/bumperscollege" TargetMode="External"/><Relationship Id="rId3" Type="http://schemas.openxmlformats.org/officeDocument/2006/relationships/settings" Target="settings.xml"/><Relationship Id="rId7" Type="http://schemas.openxmlformats.org/officeDocument/2006/relationships/hyperlink" Target="https://flic.kr/p/2mdzTvt" TargetMode="External"/><Relationship Id="rId12" Type="http://schemas.openxmlformats.org/officeDocument/2006/relationships/hyperlink" Target="https://bumperscollege.uark.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bye@uark.edu" TargetMode="External"/><Relationship Id="rId11"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14</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5</cp:revision>
  <dcterms:created xsi:type="dcterms:W3CDTF">2021-07-26T20:05:00Z</dcterms:created>
  <dcterms:modified xsi:type="dcterms:W3CDTF">2021-07-26T20:30:00Z</dcterms:modified>
  <cp:category>Agricultural science news</cp:category>
</cp:coreProperties>
</file>