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988E" w14:textId="77777777" w:rsidR="00C728C4" w:rsidRDefault="00D70BB9">
      <w:pPr>
        <w:pStyle w:val="Body"/>
        <w:rPr>
          <w:rFonts w:ascii="Arial" w:hAnsi="Arial"/>
          <w:sz w:val="22"/>
          <w:szCs w:val="22"/>
        </w:rPr>
      </w:pPr>
      <w:r>
        <w:rPr>
          <w:rFonts w:ascii="Arial" w:hAnsi="Arial"/>
          <w:noProof/>
          <w:sz w:val="22"/>
          <w:szCs w:val="22"/>
        </w:rPr>
        <w:drawing>
          <wp:anchor distT="0" distB="0" distL="0" distR="0" simplePos="0" relativeHeight="251659264" behindDoc="0" locked="0" layoutInCell="1" allowOverlap="1" wp14:anchorId="62E99208" wp14:editId="359423EF">
            <wp:simplePos x="0" y="0"/>
            <wp:positionH relativeFrom="column">
              <wp:posOffset>-28574</wp:posOffset>
            </wp:positionH>
            <wp:positionV relativeFrom="page">
              <wp:posOffset>412115</wp:posOffset>
            </wp:positionV>
            <wp:extent cx="2364105" cy="422910"/>
            <wp:effectExtent l="0" t="0" r="0" b="0"/>
            <wp:wrapNone/>
            <wp:docPr id="1073741825" name="officeArt object" descr="UA-Left-EPS.eps"/>
            <wp:cNvGraphicFramePr/>
            <a:graphic xmlns:a="http://schemas.openxmlformats.org/drawingml/2006/main">
              <a:graphicData uri="http://schemas.openxmlformats.org/drawingml/2006/picture">
                <pic:pic xmlns:pic="http://schemas.openxmlformats.org/drawingml/2006/picture">
                  <pic:nvPicPr>
                    <pic:cNvPr id="1073741825" name="UA-Left-EPS.eps" descr="UA-Left-EPS.eps"/>
                    <pic:cNvPicPr>
                      <a:picLocks noChangeAspect="1"/>
                    </pic:cNvPicPr>
                  </pic:nvPicPr>
                  <pic:blipFill>
                    <a:blip r:embed="rId7"/>
                    <a:srcRect r="3788" b="85779"/>
                    <a:stretch>
                      <a:fillRect/>
                    </a:stretch>
                  </pic:blipFill>
                  <pic:spPr>
                    <a:xfrm>
                      <a:off x="0" y="0"/>
                      <a:ext cx="2364105" cy="422910"/>
                    </a:xfrm>
                    <a:prstGeom prst="rect">
                      <a:avLst/>
                    </a:prstGeom>
                    <a:ln w="12700" cap="flat">
                      <a:noFill/>
                      <a:miter lim="400000"/>
                    </a:ln>
                    <a:effectLst/>
                  </pic:spPr>
                </pic:pic>
              </a:graphicData>
            </a:graphic>
          </wp:anchor>
        </w:drawing>
      </w:r>
    </w:p>
    <w:p w14:paraId="3F242EE7" w14:textId="6DB87034" w:rsidR="00C728C4" w:rsidRDefault="00D70BB9">
      <w:pPr>
        <w:pStyle w:val="Body"/>
        <w:tabs>
          <w:tab w:val="left" w:pos="3240"/>
          <w:tab w:val="left" w:pos="5580"/>
          <w:tab w:val="left" w:pos="7560"/>
        </w:tabs>
        <w:rPr>
          <w:rFonts w:ascii="Arial" w:hAnsi="Arial"/>
          <w:sz w:val="22"/>
          <w:szCs w:val="22"/>
        </w:rPr>
      </w:pPr>
      <w:r>
        <w:rPr>
          <w:rFonts w:ascii="Arial" w:hAnsi="Arial"/>
          <w:sz w:val="22"/>
          <w:szCs w:val="22"/>
        </w:rPr>
        <w:t>Media Contact: Sara Landis</w:t>
      </w:r>
      <w:r>
        <w:rPr>
          <w:rFonts w:ascii="Arial" w:hAnsi="Arial"/>
          <w:sz w:val="22"/>
          <w:szCs w:val="22"/>
        </w:rPr>
        <w:tab/>
      </w:r>
      <w:hyperlink r:id="rId8" w:history="1">
        <w:r>
          <w:rPr>
            <w:rStyle w:val="Hyperlink0"/>
          </w:rPr>
          <w:t>slandis@uark.edu</w:t>
        </w:r>
      </w:hyperlink>
      <w:r w:rsidR="00712705">
        <w:rPr>
          <w:rFonts w:ascii="Arial" w:eastAsia="Arial" w:hAnsi="Arial" w:cs="Arial"/>
          <w:sz w:val="22"/>
          <w:szCs w:val="22"/>
        </w:rPr>
        <w:tab/>
      </w:r>
      <w:r>
        <w:rPr>
          <w:rFonts w:ascii="Arial" w:hAnsi="Arial"/>
          <w:sz w:val="22"/>
          <w:szCs w:val="22"/>
        </w:rPr>
        <w:t>479-575-3192</w:t>
      </w:r>
      <w:r>
        <w:rPr>
          <w:rFonts w:ascii="Arial" w:hAnsi="Arial"/>
          <w:sz w:val="22"/>
          <w:szCs w:val="22"/>
        </w:rPr>
        <w:tab/>
      </w:r>
    </w:p>
    <w:p w14:paraId="57B578B2" w14:textId="01DFCD63" w:rsidR="005D49F5" w:rsidRDefault="005D49F5">
      <w:pPr>
        <w:pStyle w:val="Body"/>
        <w:tabs>
          <w:tab w:val="left" w:pos="3240"/>
          <w:tab w:val="left" w:pos="5580"/>
          <w:tab w:val="left" w:pos="7560"/>
        </w:tabs>
        <w:rPr>
          <w:rFonts w:ascii="Arial" w:eastAsia="Arial" w:hAnsi="Arial" w:cs="Arial"/>
          <w:sz w:val="22"/>
          <w:szCs w:val="22"/>
        </w:rPr>
      </w:pPr>
      <w:r>
        <w:rPr>
          <w:rFonts w:ascii="Arial" w:hAnsi="Arial"/>
          <w:sz w:val="22"/>
          <w:szCs w:val="22"/>
        </w:rPr>
        <w:t>Feb. 1</w:t>
      </w:r>
      <w:r w:rsidR="002539E2">
        <w:rPr>
          <w:rFonts w:ascii="Arial" w:hAnsi="Arial"/>
          <w:sz w:val="22"/>
          <w:szCs w:val="22"/>
        </w:rPr>
        <w:t>6</w:t>
      </w:r>
      <w:r>
        <w:rPr>
          <w:rFonts w:ascii="Arial" w:hAnsi="Arial"/>
          <w:sz w:val="22"/>
          <w:szCs w:val="22"/>
        </w:rPr>
        <w:t>, 2021</w:t>
      </w:r>
    </w:p>
    <w:p w14:paraId="239F7F8B" w14:textId="77777777" w:rsidR="00C728C4" w:rsidRDefault="00C728C4">
      <w:pPr>
        <w:pStyle w:val="Body"/>
        <w:rPr>
          <w:rFonts w:ascii="Arial" w:eastAsia="Arial" w:hAnsi="Arial" w:cs="Arial"/>
          <w:sz w:val="22"/>
          <w:szCs w:val="22"/>
        </w:rPr>
      </w:pPr>
    </w:p>
    <w:p w14:paraId="38ECC798" w14:textId="77777777" w:rsidR="00C728C4" w:rsidRDefault="00D70BB9">
      <w:pPr>
        <w:pStyle w:val="Body"/>
        <w:rPr>
          <w:rFonts w:ascii="Arial" w:eastAsia="Arial" w:hAnsi="Arial" w:cs="Arial"/>
          <w:b/>
          <w:bCs/>
          <w:sz w:val="22"/>
          <w:szCs w:val="22"/>
        </w:rPr>
      </w:pPr>
      <w:r>
        <w:rPr>
          <w:rFonts w:ascii="Arial" w:hAnsi="Arial"/>
          <w:b/>
          <w:bCs/>
          <w:sz w:val="22"/>
          <w:szCs w:val="22"/>
        </w:rPr>
        <w:t>Poultry science department students receive awards during annual IPSF and IPPE meetings</w:t>
      </w:r>
    </w:p>
    <w:p w14:paraId="6EB1F2B9" w14:textId="77777777" w:rsidR="00C728C4" w:rsidRDefault="00C728C4">
      <w:pPr>
        <w:pStyle w:val="Body"/>
        <w:rPr>
          <w:rFonts w:ascii="Arial" w:eastAsia="Arial" w:hAnsi="Arial" w:cs="Arial"/>
          <w:b/>
          <w:bCs/>
          <w:sz w:val="22"/>
          <w:szCs w:val="22"/>
        </w:rPr>
      </w:pPr>
    </w:p>
    <w:p w14:paraId="3BB9A19D" w14:textId="77777777" w:rsidR="00C728C4" w:rsidRDefault="00D70BB9">
      <w:pPr>
        <w:pStyle w:val="Body"/>
        <w:rPr>
          <w:rFonts w:ascii="Arial" w:eastAsia="Arial" w:hAnsi="Arial" w:cs="Arial"/>
          <w:sz w:val="22"/>
          <w:szCs w:val="22"/>
        </w:rPr>
      </w:pPr>
      <w:r>
        <w:rPr>
          <w:rFonts w:ascii="Arial" w:hAnsi="Arial"/>
          <w:sz w:val="22"/>
          <w:szCs w:val="22"/>
        </w:rPr>
        <w:t>By Sara Landis, Communications</w:t>
      </w:r>
    </w:p>
    <w:p w14:paraId="5B79C7FE" w14:textId="77777777" w:rsidR="00C728C4" w:rsidRDefault="00D70BB9">
      <w:pPr>
        <w:pStyle w:val="Body"/>
        <w:rPr>
          <w:rFonts w:ascii="Arial" w:eastAsia="Arial" w:hAnsi="Arial" w:cs="Arial"/>
          <w:sz w:val="22"/>
          <w:szCs w:val="22"/>
        </w:rPr>
      </w:pPr>
      <w:r>
        <w:rPr>
          <w:rFonts w:ascii="Arial" w:hAnsi="Arial"/>
          <w:sz w:val="22"/>
          <w:szCs w:val="22"/>
        </w:rPr>
        <w:t>Center of Excellence for Poultry Science</w:t>
      </w:r>
    </w:p>
    <w:p w14:paraId="69FA51CF" w14:textId="77777777" w:rsidR="00C728C4" w:rsidRDefault="00D70BB9">
      <w:pPr>
        <w:pStyle w:val="Body"/>
        <w:rPr>
          <w:rFonts w:ascii="Arial" w:eastAsia="Arial" w:hAnsi="Arial" w:cs="Arial"/>
          <w:sz w:val="22"/>
          <w:szCs w:val="22"/>
        </w:rPr>
      </w:pPr>
      <w:r>
        <w:rPr>
          <w:rFonts w:ascii="Arial" w:hAnsi="Arial"/>
          <w:sz w:val="22"/>
          <w:szCs w:val="22"/>
        </w:rPr>
        <w:t>U of A System Division of Agriculture</w:t>
      </w:r>
    </w:p>
    <w:p w14:paraId="432159AD" w14:textId="77777777" w:rsidR="00C728C4" w:rsidRDefault="00C728C4">
      <w:pPr>
        <w:pStyle w:val="Body"/>
        <w:rPr>
          <w:rFonts w:ascii="Arial" w:eastAsia="Arial" w:hAnsi="Arial" w:cs="Arial"/>
          <w:b/>
          <w:bCs/>
          <w:sz w:val="22"/>
          <w:szCs w:val="22"/>
        </w:rPr>
      </w:pPr>
    </w:p>
    <w:p w14:paraId="717A15C4" w14:textId="77777777" w:rsidR="00C728C4" w:rsidRDefault="00D70BB9">
      <w:pPr>
        <w:pStyle w:val="Heading2"/>
      </w:pPr>
      <w:r>
        <w:t>Fast facts</w:t>
      </w:r>
    </w:p>
    <w:p w14:paraId="73A1EAD3" w14:textId="77777777" w:rsidR="00C728C4" w:rsidRDefault="00D70BB9">
      <w:pPr>
        <w:pStyle w:val="ListParagraph"/>
        <w:numPr>
          <w:ilvl w:val="0"/>
          <w:numId w:val="2"/>
        </w:numPr>
        <w:rPr>
          <w:rFonts w:ascii="Arial" w:hAnsi="Arial"/>
          <w:sz w:val="22"/>
          <w:szCs w:val="22"/>
        </w:rPr>
      </w:pPr>
      <w:r>
        <w:rPr>
          <w:rFonts w:ascii="Arial" w:hAnsi="Arial"/>
          <w:sz w:val="22"/>
          <w:szCs w:val="22"/>
        </w:rPr>
        <w:t>Two poultry science students receive research awards.</w:t>
      </w:r>
    </w:p>
    <w:p w14:paraId="25BA8CC7" w14:textId="5534BC62" w:rsidR="00C728C4" w:rsidRDefault="00D70BB9">
      <w:pPr>
        <w:pStyle w:val="ListParagraph"/>
        <w:numPr>
          <w:ilvl w:val="0"/>
          <w:numId w:val="2"/>
        </w:numPr>
        <w:rPr>
          <w:rFonts w:ascii="Arial" w:hAnsi="Arial"/>
          <w:sz w:val="22"/>
          <w:szCs w:val="22"/>
        </w:rPr>
      </w:pPr>
      <w:r>
        <w:rPr>
          <w:rFonts w:ascii="Arial" w:hAnsi="Arial"/>
          <w:sz w:val="22"/>
          <w:szCs w:val="22"/>
        </w:rPr>
        <w:t>Jared Ruff and Makenly Coles conduct experiment station research under Billy Hargis</w:t>
      </w:r>
      <w:r w:rsidR="001E1657">
        <w:rPr>
          <w:rFonts w:ascii="Arial" w:hAnsi="Arial"/>
          <w:sz w:val="22"/>
          <w:szCs w:val="22"/>
        </w:rPr>
        <w:t>’ direction</w:t>
      </w:r>
      <w:r>
        <w:rPr>
          <w:rFonts w:ascii="Arial" w:hAnsi="Arial"/>
          <w:sz w:val="22"/>
          <w:szCs w:val="22"/>
        </w:rPr>
        <w:t>.</w:t>
      </w:r>
    </w:p>
    <w:p w14:paraId="00B765F8" w14:textId="26AD1344" w:rsidR="00C728C4" w:rsidRDefault="00C728C4">
      <w:pPr>
        <w:pStyle w:val="Body"/>
        <w:rPr>
          <w:rFonts w:ascii="Arial" w:eastAsia="Arial" w:hAnsi="Arial" w:cs="Arial"/>
          <w:sz w:val="22"/>
          <w:szCs w:val="22"/>
        </w:rPr>
      </w:pPr>
    </w:p>
    <w:p w14:paraId="58C8D67E" w14:textId="002CCA72" w:rsidR="005D49F5" w:rsidRDefault="005D49F5">
      <w:pPr>
        <w:pStyle w:val="Body"/>
        <w:rPr>
          <w:rFonts w:ascii="Arial" w:eastAsia="Arial" w:hAnsi="Arial" w:cs="Arial"/>
          <w:sz w:val="22"/>
          <w:szCs w:val="22"/>
        </w:rPr>
      </w:pPr>
      <w:r>
        <w:rPr>
          <w:rFonts w:ascii="Arial" w:eastAsia="Arial" w:hAnsi="Arial" w:cs="Arial"/>
          <w:sz w:val="22"/>
          <w:szCs w:val="22"/>
        </w:rPr>
        <w:t>(3</w:t>
      </w:r>
      <w:r w:rsidR="001E1657">
        <w:rPr>
          <w:rFonts w:ascii="Arial" w:eastAsia="Arial" w:hAnsi="Arial" w:cs="Arial"/>
          <w:sz w:val="22"/>
          <w:szCs w:val="22"/>
        </w:rPr>
        <w:t>78</w:t>
      </w:r>
      <w:r>
        <w:rPr>
          <w:rFonts w:ascii="Arial" w:eastAsia="Arial" w:hAnsi="Arial" w:cs="Arial"/>
          <w:sz w:val="22"/>
          <w:szCs w:val="22"/>
        </w:rPr>
        <w:t xml:space="preserve"> words)</w:t>
      </w:r>
    </w:p>
    <w:p w14:paraId="44411F73" w14:textId="786E4466" w:rsidR="006D5F5B" w:rsidRDefault="00D70BB9" w:rsidP="006D5F5B">
      <w:pPr>
        <w:rPr>
          <w:rFonts w:ascii="Calibri" w:hAnsi="Calibri" w:cs="Calibri"/>
          <w:color w:val="000000"/>
          <w:sz w:val="22"/>
          <w:szCs w:val="22"/>
        </w:rPr>
      </w:pPr>
      <w:r>
        <w:rPr>
          <w:rFonts w:ascii="Arial" w:hAnsi="Arial"/>
          <w:b/>
          <w:bCs/>
          <w:sz w:val="22"/>
          <w:szCs w:val="22"/>
        </w:rPr>
        <w:t xml:space="preserve">Download PHOTOS: </w:t>
      </w:r>
      <w:r w:rsidR="006D5F5B">
        <w:rPr>
          <w:rFonts w:ascii="Calibri" w:hAnsi="Calibri" w:cs="Calibri"/>
          <w:color w:val="000000"/>
          <w:sz w:val="22"/>
          <w:szCs w:val="22"/>
        </w:rPr>
        <w:t>Jared Ruff:</w:t>
      </w:r>
      <w:r w:rsidR="006D5F5B">
        <w:rPr>
          <w:rStyle w:val="apple-converted-space"/>
          <w:rFonts w:ascii="Calibri" w:hAnsi="Calibri" w:cs="Calibri"/>
          <w:color w:val="000000"/>
          <w:sz w:val="22"/>
          <w:szCs w:val="22"/>
        </w:rPr>
        <w:t> </w:t>
      </w:r>
      <w:hyperlink r:id="rId9" w:history="1">
        <w:r w:rsidR="006D5F5B">
          <w:rPr>
            <w:rStyle w:val="Hyperlink"/>
            <w:rFonts w:ascii="Calibri" w:hAnsi="Calibri" w:cs="Calibri"/>
            <w:sz w:val="22"/>
            <w:szCs w:val="22"/>
          </w:rPr>
          <w:t>https://flic.kr/p/2kC6178</w:t>
        </w:r>
      </w:hyperlink>
      <w:r w:rsidR="006D5F5B">
        <w:rPr>
          <w:rFonts w:ascii="Calibri" w:hAnsi="Calibri" w:cs="Calibri"/>
          <w:color w:val="000000"/>
          <w:sz w:val="22"/>
          <w:szCs w:val="22"/>
        </w:rPr>
        <w:t xml:space="preserve"> and Makenly Coles: </w:t>
      </w:r>
      <w:hyperlink r:id="rId10" w:history="1">
        <w:r w:rsidR="006D5F5B">
          <w:rPr>
            <w:rStyle w:val="Hyperlink"/>
            <w:rFonts w:ascii="Calibri" w:hAnsi="Calibri" w:cs="Calibri"/>
            <w:sz w:val="22"/>
            <w:szCs w:val="22"/>
          </w:rPr>
          <w:t>https://flic.kr/p/2kC5uK1</w:t>
        </w:r>
      </w:hyperlink>
    </w:p>
    <w:p w14:paraId="2834A34E" w14:textId="5A5F3A45" w:rsidR="00C728C4" w:rsidRPr="006D5F5B" w:rsidRDefault="00C728C4" w:rsidP="006D5F5B">
      <w:pPr>
        <w:rPr>
          <w:rFonts w:ascii="Calibri" w:hAnsi="Calibri" w:cs="Calibri"/>
          <w:color w:val="000000"/>
          <w:sz w:val="22"/>
          <w:szCs w:val="22"/>
        </w:rPr>
      </w:pPr>
    </w:p>
    <w:p w14:paraId="31FDDC23" w14:textId="14C96969" w:rsidR="00C728C4" w:rsidRPr="001C3244" w:rsidRDefault="00D70BB9" w:rsidP="001C3244">
      <w:pPr>
        <w:pStyle w:val="Body"/>
        <w:spacing w:after="200"/>
        <w:rPr>
          <w:rFonts w:ascii="Arial" w:eastAsia="Arial" w:hAnsi="Arial" w:cs="Arial"/>
          <w:sz w:val="22"/>
          <w:szCs w:val="22"/>
        </w:rPr>
      </w:pPr>
      <w:r>
        <w:rPr>
          <w:rFonts w:ascii="Arial" w:hAnsi="Arial"/>
          <w:sz w:val="22"/>
          <w:szCs w:val="22"/>
          <w:lang w:val="da-DK"/>
        </w:rPr>
        <w:t xml:space="preserve">FAYETTEVILLE, Ark. </w:t>
      </w:r>
      <w:r w:rsidR="00894D74">
        <w:rPr>
          <w:rFonts w:ascii="Arial" w:hAnsi="Arial"/>
          <w:sz w:val="22"/>
          <w:szCs w:val="22"/>
        </w:rPr>
        <w:t>—</w:t>
      </w:r>
      <w:r>
        <w:rPr>
          <w:rFonts w:ascii="Arial" w:hAnsi="Arial"/>
          <w:sz w:val="22"/>
          <w:szCs w:val="22"/>
        </w:rPr>
        <w:t xml:space="preserve"> Two students of the University of Arkansas poultry </w:t>
      </w:r>
      <w:r w:rsidR="001C3244">
        <w:rPr>
          <w:rFonts w:ascii="Arial" w:hAnsi="Arial"/>
          <w:sz w:val="22"/>
          <w:szCs w:val="22"/>
          <w:lang w:val="fr-FR"/>
        </w:rPr>
        <w:t>science</w:t>
      </w:r>
      <w:r>
        <w:rPr>
          <w:rFonts w:ascii="Arial" w:hAnsi="Arial"/>
          <w:sz w:val="22"/>
          <w:szCs w:val="22"/>
          <w:lang w:val="fr-FR"/>
        </w:rPr>
        <w:t xml:space="preserve"> </w:t>
      </w:r>
      <w:r w:rsidR="001C3244">
        <w:rPr>
          <w:rFonts w:ascii="Arial" w:hAnsi="Arial"/>
          <w:sz w:val="22"/>
          <w:szCs w:val="22"/>
        </w:rPr>
        <w:t>department</w:t>
      </w:r>
      <w:r>
        <w:rPr>
          <w:rFonts w:ascii="Arial" w:hAnsi="Arial"/>
          <w:sz w:val="22"/>
          <w:szCs w:val="22"/>
        </w:rPr>
        <w:t xml:space="preserve"> received prestigious awards at the 2021 International Poultry Scientific Forum and the International Production and Processing Expo held virtually, January 26-28, in Atlanta, </w:t>
      </w:r>
      <w:r>
        <w:rPr>
          <w:rFonts w:ascii="Arial" w:hAnsi="Arial"/>
          <w:sz w:val="22"/>
          <w:szCs w:val="22"/>
          <w:lang w:val="it-IT"/>
        </w:rPr>
        <w:t>Ga.</w:t>
      </w:r>
    </w:p>
    <w:p w14:paraId="6EC37B9C" w14:textId="1D3DBF4D" w:rsidR="00C728C4" w:rsidRDefault="00D70BB9" w:rsidP="001C3244">
      <w:pPr>
        <w:pStyle w:val="Body"/>
        <w:spacing w:after="200"/>
        <w:rPr>
          <w:rFonts w:ascii="Arial" w:eastAsia="Arial" w:hAnsi="Arial" w:cs="Arial"/>
          <w:sz w:val="22"/>
          <w:szCs w:val="22"/>
        </w:rPr>
      </w:pPr>
      <w:r>
        <w:rPr>
          <w:rFonts w:ascii="Arial" w:hAnsi="Arial"/>
          <w:sz w:val="22"/>
          <w:szCs w:val="22"/>
          <w:lang w:val="fr-FR"/>
        </w:rPr>
        <w:t xml:space="preserve">IPSF, </w:t>
      </w:r>
      <w:r>
        <w:rPr>
          <w:rFonts w:ascii="Arial" w:hAnsi="Arial"/>
          <w:sz w:val="22"/>
          <w:szCs w:val="22"/>
        </w:rPr>
        <w:t>held in conjunction with IPPE, had 600 attendees. IPSF is sponsored by the Southern Poultry Science Society, the Southern Conference on Avian Diseases, and U.S. Poultry and Egg Association. The forum presents information on industry topics such as environmental management, nutrition, physiology, pathology, processing and products, and avian diseases. Graduate student presentations totaled 47 and 7 undergraduate students gave oral or poster presentations.</w:t>
      </w:r>
    </w:p>
    <w:p w14:paraId="38353141" w14:textId="4E07696F" w:rsidR="001C3244" w:rsidRPr="001C3244" w:rsidRDefault="001C3244" w:rsidP="001C3244">
      <w:pPr>
        <w:pStyle w:val="Body"/>
        <w:spacing w:after="200"/>
        <w:rPr>
          <w:rFonts w:ascii="Arial" w:hAnsi="Arial"/>
          <w:sz w:val="22"/>
          <w:szCs w:val="22"/>
        </w:rPr>
      </w:pPr>
      <w:r>
        <w:rPr>
          <w:rFonts w:ascii="Arial" w:hAnsi="Arial"/>
          <w:sz w:val="22"/>
          <w:szCs w:val="22"/>
          <w:lang w:val="es-ES_tradnl"/>
        </w:rPr>
        <w:t>IPPE</w:t>
      </w:r>
      <w:r>
        <w:rPr>
          <w:rFonts w:ascii="Arial" w:hAnsi="Arial"/>
          <w:sz w:val="22"/>
          <w:szCs w:val="22"/>
        </w:rPr>
        <w:t xml:space="preserve"> is hailed as the largest annual trade show for the poultry, meat and feed industries.</w:t>
      </w:r>
    </w:p>
    <w:p w14:paraId="6B715BCF" w14:textId="0D64A92F" w:rsidR="00C728C4" w:rsidRPr="001C3244" w:rsidRDefault="00D70BB9" w:rsidP="001C3244">
      <w:pPr>
        <w:pStyle w:val="Body"/>
        <w:spacing w:after="200"/>
        <w:rPr>
          <w:rFonts w:ascii="Arial" w:eastAsia="Arial" w:hAnsi="Arial" w:cs="Arial"/>
          <w:b/>
          <w:bCs/>
          <w:sz w:val="22"/>
          <w:szCs w:val="22"/>
        </w:rPr>
      </w:pPr>
      <w:r>
        <w:rPr>
          <w:rFonts w:ascii="Arial" w:hAnsi="Arial"/>
          <w:b/>
          <w:bCs/>
          <w:sz w:val="22"/>
          <w:szCs w:val="22"/>
          <w:lang w:val="it-IT"/>
        </w:rPr>
        <w:t>Oral p</w:t>
      </w:r>
      <w:r>
        <w:rPr>
          <w:rFonts w:ascii="Arial" w:hAnsi="Arial"/>
          <w:b/>
          <w:bCs/>
          <w:sz w:val="22"/>
          <w:szCs w:val="22"/>
        </w:rPr>
        <w:t>resentation winner</w:t>
      </w:r>
    </w:p>
    <w:p w14:paraId="736F2C17" w14:textId="69BB2C17" w:rsidR="00C728C4" w:rsidRDefault="00D70BB9" w:rsidP="001C3244">
      <w:pPr>
        <w:pStyle w:val="Body"/>
        <w:spacing w:after="200"/>
        <w:rPr>
          <w:rFonts w:ascii="Arial" w:eastAsia="Arial" w:hAnsi="Arial" w:cs="Arial"/>
          <w:sz w:val="22"/>
          <w:szCs w:val="22"/>
        </w:rPr>
      </w:pPr>
      <w:r>
        <w:rPr>
          <w:rFonts w:ascii="Arial" w:hAnsi="Arial"/>
          <w:sz w:val="22"/>
          <w:szCs w:val="22"/>
        </w:rPr>
        <w:t>Jared Ruff received the Don R. Sloan Undergraduate Award. He conducted his research under the direction of Billy Hargis, professor of poultry science and director of the John Kirkpatrick Skeeles Poultry Health Laboratory.</w:t>
      </w:r>
    </w:p>
    <w:p w14:paraId="6B123297" w14:textId="4C975B27" w:rsidR="00C728C4" w:rsidRPr="001C3244" w:rsidRDefault="00D70BB9" w:rsidP="001C3244">
      <w:pPr>
        <w:pStyle w:val="Body"/>
        <w:spacing w:after="200"/>
        <w:rPr>
          <w:rFonts w:ascii="Arial" w:eastAsia="Arial" w:hAnsi="Arial" w:cs="Arial"/>
          <w:sz w:val="22"/>
          <w:szCs w:val="22"/>
        </w:rPr>
      </w:pPr>
      <w:r>
        <w:rPr>
          <w:rFonts w:ascii="Arial" w:hAnsi="Arial"/>
          <w:sz w:val="22"/>
          <w:szCs w:val="22"/>
        </w:rPr>
        <w:t xml:space="preserve">“The majority of my research has been in heat stress and studying ways to mitigate the negative effects of heat stress in poultry,” </w:t>
      </w:r>
      <w:r>
        <w:rPr>
          <w:rFonts w:ascii="Arial" w:hAnsi="Arial"/>
          <w:sz w:val="22"/>
          <w:szCs w:val="22"/>
          <w:lang w:val="de-DE"/>
        </w:rPr>
        <w:t>Ruff</w:t>
      </w:r>
      <w:r>
        <w:rPr>
          <w:rFonts w:ascii="Arial" w:hAnsi="Arial"/>
          <w:sz w:val="22"/>
          <w:szCs w:val="22"/>
        </w:rPr>
        <w:t xml:space="preserve"> said. His project was titled, “An evaluation of essential oils products on a heat stress model that induces inflammation and gastrointestinal leakage in broiler chickens.” </w:t>
      </w:r>
    </w:p>
    <w:p w14:paraId="0CC10B4E" w14:textId="6590B71D" w:rsidR="00C728C4" w:rsidRDefault="00D70BB9" w:rsidP="001C3244">
      <w:pPr>
        <w:pStyle w:val="Body"/>
        <w:spacing w:after="200"/>
        <w:rPr>
          <w:rFonts w:ascii="Arial" w:eastAsia="Arial" w:hAnsi="Arial" w:cs="Arial"/>
          <w:b/>
          <w:bCs/>
          <w:sz w:val="22"/>
          <w:szCs w:val="22"/>
        </w:rPr>
      </w:pPr>
      <w:r>
        <w:rPr>
          <w:rFonts w:ascii="Arial" w:hAnsi="Arial"/>
          <w:b/>
          <w:bCs/>
          <w:sz w:val="22"/>
          <w:szCs w:val="22"/>
        </w:rPr>
        <w:t>Poster presentation winner</w:t>
      </w:r>
    </w:p>
    <w:p w14:paraId="4E48444C" w14:textId="7BCDCC77" w:rsidR="00C728C4" w:rsidRPr="001C3244" w:rsidRDefault="00D70BB9" w:rsidP="001C3244">
      <w:pPr>
        <w:pStyle w:val="Body"/>
        <w:spacing w:after="200"/>
        <w:rPr>
          <w:rFonts w:ascii="Arial" w:eastAsia="Arial" w:hAnsi="Arial" w:cs="Arial"/>
          <w:sz w:val="22"/>
          <w:szCs w:val="22"/>
        </w:rPr>
      </w:pPr>
      <w:r>
        <w:rPr>
          <w:rFonts w:ascii="Arial" w:hAnsi="Arial"/>
          <w:sz w:val="22"/>
          <w:szCs w:val="22"/>
        </w:rPr>
        <w:t>Graduate student Makenly Coles received the C.S. Eidson Student Award for Research Excellence. For her master’s degree research, she conducts Arkansas Agricultural Experiment Station research with Hargis.</w:t>
      </w:r>
    </w:p>
    <w:p w14:paraId="420ECA04" w14:textId="2129F7E1" w:rsidR="00C728C4" w:rsidRDefault="00D70BB9" w:rsidP="001C3244">
      <w:pPr>
        <w:pStyle w:val="Body"/>
        <w:spacing w:after="200"/>
        <w:rPr>
          <w:rFonts w:ascii="Arial" w:eastAsia="Arial" w:hAnsi="Arial" w:cs="Arial"/>
          <w:sz w:val="22"/>
          <w:szCs w:val="22"/>
        </w:rPr>
      </w:pPr>
      <w:r>
        <w:rPr>
          <w:rFonts w:ascii="Arial" w:hAnsi="Arial"/>
          <w:sz w:val="22"/>
          <w:szCs w:val="22"/>
        </w:rPr>
        <w:t>“My M.S. research is looking at the effects of different essential oil combinations in the feed on necrotic enteritis in broilers; specifically, essential oils from the plant Lippa organoides and clove bud oil,” said Coles. The title of her poster was “Assessment of essential oil formulations on growth performance, intestinal barrier integrity, and lesions in broiler chickens using a necrotic enteritis laboratory challenge model.” </w:t>
      </w:r>
    </w:p>
    <w:p w14:paraId="6E3E3F3B" w14:textId="0CBFDF53" w:rsidR="00C728C4" w:rsidRDefault="00D70BB9" w:rsidP="001C3244">
      <w:pPr>
        <w:pStyle w:val="Body"/>
        <w:spacing w:after="200"/>
        <w:rPr>
          <w:rFonts w:ascii="Arial" w:eastAsia="Arial" w:hAnsi="Arial" w:cs="Arial"/>
          <w:sz w:val="22"/>
          <w:szCs w:val="22"/>
        </w:rPr>
      </w:pPr>
      <w:r>
        <w:rPr>
          <w:rFonts w:ascii="Arial" w:hAnsi="Arial"/>
          <w:sz w:val="22"/>
          <w:szCs w:val="22"/>
        </w:rPr>
        <w:lastRenderedPageBreak/>
        <w:t xml:space="preserve">Twenty-six students from the poultry </w:t>
      </w:r>
      <w:r w:rsidR="00697443">
        <w:rPr>
          <w:rFonts w:ascii="Arial" w:hAnsi="Arial"/>
          <w:sz w:val="22"/>
          <w:szCs w:val="22"/>
        </w:rPr>
        <w:t>science department</w:t>
      </w:r>
      <w:r>
        <w:rPr>
          <w:rFonts w:ascii="Arial" w:hAnsi="Arial"/>
          <w:sz w:val="22"/>
          <w:szCs w:val="22"/>
        </w:rPr>
        <w:t xml:space="preserve"> and other departments of the Dale Bumpers College of Agricultural, Food and Life Sciences participated virtually in the College Student Career Program that is held in conjunction with IPPE. The College Student Career Program allows seniors and graduate students to interview with potential employers and underclass students to interview for internships. In addition to interviews, students had the opportunity to learn about the many career opportunities in the poultry industry and allied industries around the world.</w:t>
      </w:r>
    </w:p>
    <w:p w14:paraId="650CBFA7" w14:textId="77777777" w:rsidR="00C728C4" w:rsidRDefault="00D70BB9" w:rsidP="001C3244">
      <w:pPr>
        <w:pStyle w:val="Body"/>
        <w:spacing w:after="200"/>
        <w:rPr>
          <w:rFonts w:ascii="Arial" w:eastAsia="Arial" w:hAnsi="Arial" w:cs="Arial"/>
          <w:sz w:val="22"/>
          <w:szCs w:val="22"/>
        </w:rPr>
      </w:pPr>
      <w:r>
        <w:rPr>
          <w:rFonts w:ascii="Arial" w:hAnsi="Arial"/>
          <w:sz w:val="22"/>
          <w:szCs w:val="22"/>
        </w:rPr>
        <w:t xml:space="preserve">To learn more about Division of Agriculture research, visit the Arkansas Agricultural Experiment Station website: </w:t>
      </w:r>
      <w:hyperlink r:id="rId11" w:history="1">
        <w:r>
          <w:rPr>
            <w:rStyle w:val="Hyperlink0"/>
            <w:lang w:val="pt-PT"/>
          </w:rPr>
          <w:t>https://aaes.uark.edu</w:t>
        </w:r>
      </w:hyperlink>
      <w:r>
        <w:rPr>
          <w:rFonts w:ascii="Arial" w:hAnsi="Arial"/>
          <w:sz w:val="22"/>
          <w:szCs w:val="22"/>
        </w:rPr>
        <w:t xml:space="preserve">. Follow us on Twitter at </w:t>
      </w:r>
      <w:hyperlink r:id="rId12" w:history="1">
        <w:r>
          <w:rPr>
            <w:rStyle w:val="Hyperlink0"/>
          </w:rPr>
          <w:t>@ArkAgResearch</w:t>
        </w:r>
      </w:hyperlink>
      <w:r>
        <w:rPr>
          <w:rFonts w:ascii="Arial" w:hAnsi="Arial"/>
          <w:sz w:val="22"/>
          <w:szCs w:val="22"/>
        </w:rPr>
        <w:t xml:space="preserve"> and Instagram at </w:t>
      </w:r>
      <w:hyperlink r:id="rId13" w:history="1">
        <w:r>
          <w:rPr>
            <w:rStyle w:val="Hyperlink0"/>
          </w:rPr>
          <w:t>ArkAgResearch</w:t>
        </w:r>
      </w:hyperlink>
      <w:r>
        <w:rPr>
          <w:rFonts w:ascii="Arial" w:hAnsi="Arial"/>
          <w:sz w:val="22"/>
          <w:szCs w:val="22"/>
        </w:rPr>
        <w:t>.</w:t>
      </w:r>
    </w:p>
    <w:p w14:paraId="3521685F" w14:textId="77777777" w:rsidR="00C728C4" w:rsidRDefault="00C728C4">
      <w:pPr>
        <w:pStyle w:val="Body"/>
        <w:spacing w:line="276" w:lineRule="auto"/>
        <w:rPr>
          <w:rFonts w:ascii="Arial" w:eastAsia="Arial" w:hAnsi="Arial" w:cs="Arial"/>
          <w:b/>
          <w:bCs/>
          <w:sz w:val="22"/>
          <w:szCs w:val="22"/>
        </w:rPr>
      </w:pPr>
    </w:p>
    <w:p w14:paraId="731B0A26" w14:textId="1D8176B7" w:rsidR="00C728C4" w:rsidRDefault="00D70BB9" w:rsidP="001C3244">
      <w:pPr>
        <w:pStyle w:val="Heading2"/>
        <w:spacing w:after="200"/>
      </w:pPr>
      <w:r>
        <w:t>About the Division of Agriculture</w:t>
      </w:r>
    </w:p>
    <w:p w14:paraId="6F6140E6" w14:textId="3DBF315F" w:rsidR="00C728C4" w:rsidRDefault="00D70BB9" w:rsidP="001C3244">
      <w:pPr>
        <w:pStyle w:val="xmsonormal"/>
        <w:spacing w:before="0" w:after="200"/>
        <w:rPr>
          <w:rFonts w:ascii="Arial" w:eastAsia="Arial" w:hAnsi="Arial" w:cs="Arial"/>
          <w:sz w:val="22"/>
          <w:szCs w:val="22"/>
        </w:rPr>
      </w:pPr>
      <w:r>
        <w:rPr>
          <w:rFonts w:ascii="Arial" w:hAnsi="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03A361" w14:textId="77777777" w:rsidR="00C728C4" w:rsidRDefault="00D70BB9" w:rsidP="001C3244">
      <w:pPr>
        <w:pStyle w:val="xmsonormal"/>
        <w:spacing w:before="0" w:after="200"/>
        <w:rPr>
          <w:rFonts w:ascii="Arial" w:eastAsia="Arial" w:hAnsi="Arial" w:cs="Arial"/>
          <w:sz w:val="22"/>
          <w:szCs w:val="22"/>
        </w:rPr>
      </w:pPr>
      <w:r>
        <w:rPr>
          <w:rFonts w:ascii="Arial" w:hAnsi="Arial"/>
          <w:sz w:val="22"/>
          <w:szCs w:val="22"/>
        </w:rPr>
        <w:t>The Division of Agriculture is one of 20 entities within the University of Arkansas System. It has offices in all 75 counties in Arkansas and faculty on five system campuses.</w:t>
      </w:r>
    </w:p>
    <w:p w14:paraId="039F8267" w14:textId="77777777" w:rsidR="00C728C4" w:rsidRDefault="00D70BB9" w:rsidP="001C3244">
      <w:pPr>
        <w:pStyle w:val="xmsonormal"/>
        <w:shd w:val="clear" w:color="auto" w:fill="FFFFFF"/>
        <w:spacing w:before="0" w:after="200"/>
        <w:rPr>
          <w:rFonts w:ascii="Arial" w:eastAsia="Arial" w:hAnsi="Arial" w:cs="Arial"/>
          <w:sz w:val="22"/>
          <w:szCs w:val="22"/>
        </w:rPr>
      </w:pPr>
      <w:r>
        <w:rPr>
          <w:rFonts w:ascii="Arial" w:hAnsi="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95A6BCF" w14:textId="77777777" w:rsidR="00C728C4" w:rsidRDefault="00D70BB9" w:rsidP="001C3244">
      <w:pPr>
        <w:pStyle w:val="xmsonormal"/>
        <w:spacing w:before="0" w:after="200"/>
        <w:rPr>
          <w:rFonts w:ascii="Arial" w:eastAsia="Arial" w:hAnsi="Arial" w:cs="Arial"/>
          <w:b/>
          <w:bCs/>
          <w:sz w:val="22"/>
          <w:szCs w:val="22"/>
        </w:rPr>
      </w:pPr>
      <w:r>
        <w:rPr>
          <w:rFonts w:ascii="Arial" w:hAnsi="Arial"/>
          <w:b/>
          <w:bCs/>
          <w:sz w:val="22"/>
          <w:szCs w:val="22"/>
        </w:rPr>
        <w:t>About the Dale Bumpers College of Agricultural, Food and Life Sciences:</w:t>
      </w:r>
    </w:p>
    <w:p w14:paraId="3CE6A0A0" w14:textId="77777777" w:rsidR="00C728C4" w:rsidRDefault="00D70BB9" w:rsidP="001C3244">
      <w:pPr>
        <w:pStyle w:val="xmsonormal"/>
        <w:spacing w:before="0" w:after="200"/>
        <w:rPr>
          <w:rFonts w:ascii="Arial" w:eastAsia="Arial" w:hAnsi="Arial" w:cs="Arial"/>
          <w:sz w:val="22"/>
          <w:szCs w:val="22"/>
        </w:rPr>
      </w:pPr>
      <w:r>
        <w:rPr>
          <w:rFonts w:ascii="Arial" w:hAnsi="Arial"/>
          <w:sz w:val="22"/>
          <w:szCs w:val="22"/>
        </w:rPr>
        <w:t>Bumpers College provides life-changing opportunities to position and prepare graduates who will be leaders in the businesses associated with foods, family, the environment, agriculture, sustainability and human quality of life; and who will be first-choice candidates of employers looking for leaders, innovators, policy makers and entrepreneurs. The college is named for Dale Bumpers, former Arkansas governor and longtime U.S. senator who made the state prominent in national and international agriculture. For more information about Bumpers College, visit our </w:t>
      </w:r>
      <w:hyperlink r:id="rId14" w:history="1">
        <w:r>
          <w:rPr>
            <w:rStyle w:val="Hyperlink0"/>
          </w:rPr>
          <w:t>website</w:t>
        </w:r>
      </w:hyperlink>
      <w:r>
        <w:rPr>
          <w:rFonts w:ascii="Arial" w:hAnsi="Arial"/>
          <w:sz w:val="22"/>
          <w:szCs w:val="22"/>
        </w:rPr>
        <w:t>, and follow us on Twitter at </w:t>
      </w:r>
      <w:hyperlink r:id="rId15" w:history="1">
        <w:r>
          <w:rPr>
            <w:rStyle w:val="Hyperlink0"/>
          </w:rPr>
          <w:t>@BumpersCollege</w:t>
        </w:r>
      </w:hyperlink>
      <w:r>
        <w:rPr>
          <w:rFonts w:ascii="Arial" w:hAnsi="Arial"/>
          <w:sz w:val="22"/>
          <w:szCs w:val="22"/>
        </w:rPr>
        <w:t> and Instagram at </w:t>
      </w:r>
      <w:hyperlink r:id="rId16" w:history="1">
        <w:r>
          <w:rPr>
            <w:rStyle w:val="Hyperlink0"/>
          </w:rPr>
          <w:t>BumpersCollege</w:t>
        </w:r>
      </w:hyperlink>
      <w:r>
        <w:rPr>
          <w:rFonts w:ascii="Arial" w:hAnsi="Arial"/>
          <w:sz w:val="22"/>
          <w:szCs w:val="22"/>
        </w:rPr>
        <w:t>.</w:t>
      </w:r>
    </w:p>
    <w:p w14:paraId="4C6A5A7E" w14:textId="77777777" w:rsidR="00712705" w:rsidRDefault="00712705" w:rsidP="001C3244">
      <w:pPr>
        <w:pStyle w:val="xmsonormal"/>
        <w:shd w:val="clear" w:color="auto" w:fill="FFFFFF"/>
        <w:spacing w:before="0" w:after="200"/>
        <w:jc w:val="center"/>
        <w:rPr>
          <w:rFonts w:ascii="Arial" w:hAnsi="Arial"/>
          <w:sz w:val="22"/>
          <w:szCs w:val="22"/>
        </w:rPr>
      </w:pPr>
    </w:p>
    <w:p w14:paraId="76ACEC13" w14:textId="52C0E051" w:rsidR="00C728C4" w:rsidRDefault="00D70BB9">
      <w:pPr>
        <w:pStyle w:val="xmsonormal"/>
        <w:shd w:val="clear" w:color="auto" w:fill="FFFFFF"/>
        <w:spacing w:before="0" w:after="200" w:line="276" w:lineRule="auto"/>
        <w:jc w:val="center"/>
      </w:pPr>
      <w:r>
        <w:rPr>
          <w:rFonts w:ascii="Arial" w:hAnsi="Arial"/>
          <w:sz w:val="22"/>
          <w:szCs w:val="22"/>
        </w:rPr>
        <w:t># # #</w:t>
      </w:r>
    </w:p>
    <w:p w14:paraId="7BE3DCBB" w14:textId="77777777" w:rsidR="000876B6" w:rsidRDefault="000876B6">
      <w:pPr>
        <w:pStyle w:val="xmsonormal"/>
        <w:shd w:val="clear" w:color="auto" w:fill="FFFFFF"/>
        <w:spacing w:before="0" w:after="200" w:line="276" w:lineRule="auto"/>
        <w:jc w:val="center"/>
      </w:pPr>
    </w:p>
    <w:sectPr w:rsidR="000876B6">
      <w:headerReference w:type="default" r:id="rId17"/>
      <w:footerReference w:type="default" r:id="rId18"/>
      <w:pgSz w:w="12240" w:h="15840"/>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BC28" w14:textId="77777777" w:rsidR="00481C07" w:rsidRDefault="00481C07">
      <w:r>
        <w:separator/>
      </w:r>
    </w:p>
  </w:endnote>
  <w:endnote w:type="continuationSeparator" w:id="0">
    <w:p w14:paraId="7EF8F04B" w14:textId="77777777" w:rsidR="00481C07" w:rsidRDefault="0048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1950" w14:textId="77777777" w:rsidR="00C728C4" w:rsidRDefault="00C7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BC173" w14:textId="77777777" w:rsidR="00481C07" w:rsidRDefault="00481C07">
      <w:r>
        <w:separator/>
      </w:r>
    </w:p>
  </w:footnote>
  <w:footnote w:type="continuationSeparator" w:id="0">
    <w:p w14:paraId="222B9CA8" w14:textId="77777777" w:rsidR="00481C07" w:rsidRDefault="0048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D580" w14:textId="77777777" w:rsidR="00C728C4" w:rsidRDefault="00C728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05420"/>
    <w:multiLevelType w:val="hybridMultilevel"/>
    <w:tmpl w:val="55C288B4"/>
    <w:numStyleLink w:val="ImportedStyle1"/>
  </w:abstractNum>
  <w:abstractNum w:abstractNumId="1" w15:restartNumberingAfterBreak="0">
    <w:nsid w:val="690D61B2"/>
    <w:multiLevelType w:val="hybridMultilevel"/>
    <w:tmpl w:val="55C288B4"/>
    <w:styleLink w:val="ImportedStyle1"/>
    <w:lvl w:ilvl="0" w:tplc="EDB031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CEA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F4AD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DEE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ECD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A4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84A3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0C14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B806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C4"/>
    <w:rsid w:val="00033F16"/>
    <w:rsid w:val="000876B6"/>
    <w:rsid w:val="001C3244"/>
    <w:rsid w:val="001E1657"/>
    <w:rsid w:val="002539E2"/>
    <w:rsid w:val="003F760A"/>
    <w:rsid w:val="00481C07"/>
    <w:rsid w:val="005C6BBA"/>
    <w:rsid w:val="005D49F5"/>
    <w:rsid w:val="00602504"/>
    <w:rsid w:val="00697443"/>
    <w:rsid w:val="006D5F5B"/>
    <w:rsid w:val="00712705"/>
    <w:rsid w:val="007D1ACC"/>
    <w:rsid w:val="00894D74"/>
    <w:rsid w:val="00AD28AF"/>
    <w:rsid w:val="00B62343"/>
    <w:rsid w:val="00C62617"/>
    <w:rsid w:val="00C728C4"/>
    <w:rsid w:val="00D7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A6D25"/>
  <w15:docId w15:val="{6220D150-F9E7-5745-B7A9-A88CF3E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outlineLvl w:val="1"/>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22"/>
      <w:szCs w:val="22"/>
      <w:u w:val="single" w:color="0563C1"/>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paragraph" w:customStyle="1" w:styleId="xmsonormal">
    <w:name w:val="x_msonormal"/>
    <w:pPr>
      <w:spacing w:before="100" w:after="100"/>
    </w:pPr>
    <w:rPr>
      <w:rFonts w:cs="Arial Unicode MS"/>
      <w:color w:val="000000"/>
      <w:sz w:val="24"/>
      <w:szCs w:val="24"/>
      <w:u w:color="000000"/>
    </w:rPr>
  </w:style>
  <w:style w:type="character" w:customStyle="1" w:styleId="apple-converted-space">
    <w:name w:val="apple-converted-space"/>
    <w:basedOn w:val="DefaultParagraphFont"/>
    <w:rsid w:val="006D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25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landis@uark.edu" TargetMode="External"/><Relationship Id="rId13" Type="http://schemas.openxmlformats.org/officeDocument/2006/relationships/hyperlink" Target="https://www.instagram.com/arkagresearch/?hl=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ArkAgResear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stagram.com/bumperscolle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es.uark.edu" TargetMode="External"/><Relationship Id="rId5" Type="http://schemas.openxmlformats.org/officeDocument/2006/relationships/footnotes" Target="footnotes.xml"/><Relationship Id="rId15" Type="http://schemas.openxmlformats.org/officeDocument/2006/relationships/hyperlink" Target="https://twitter.com/bumperscollege" TargetMode="External"/><Relationship Id="rId10" Type="http://schemas.openxmlformats.org/officeDocument/2006/relationships/hyperlink" Target="https://nam11.safelinks.protection.outlook.com/?url=https%3A%2F%2Fflic.kr%2Fp%2F2kC5uK1&amp;data=04%7C01%7Cnkordsme%40uark.edu%7C10b4214f064743805da108d8d1fdf486%7C79c742c4e61c4fa5be89a3cb566a80d1%7C0%7C0%7C637490235942240852%7CUnknown%7CTWFpbGZsb3d8eyJWIjoiMC4wLjAwMDAiLCJQIjoiV2luMzIiLCJBTiI6Ik1haWwiLCJXVCI6Mn0%3D%7C1000&amp;sdata=zDz6f71cOyfmQczn6mbXLg2rwF0L2cBkzJ2Gs7wUkHk%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flic.kr%2Fp%2F2kC6178&amp;data=04%7C01%7Cnkordsme%40uark.edu%7C10b4214f064743805da108d8d1fdf486%7C79c742c4e61c4fa5be89a3cb566a80d1%7C0%7C0%7C637490235942230897%7CUnknown%7CTWFpbGZsb3d8eyJWIjoiMC4wLjAwMDAiLCJQIjoiV2luMzIiLCJBTiI6Ik1haWwiLCJXVCI6Mn0%3D%7C1000&amp;sdata=zVNE49U0gjtHtllMFSlxYx4Gh%2Ft9UpWgzDVAFTBOG0I%3D&amp;reserved=0" TargetMode="External"/><Relationship Id="rId14" Type="http://schemas.openxmlformats.org/officeDocument/2006/relationships/hyperlink" Target="https://bumperscollege.uark.edu/index.php"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5324</Characters>
  <Application>Microsoft Office Word</Application>
  <DocSecurity>0</DocSecurity>
  <Lines>44</Lines>
  <Paragraphs>12</Paragraphs>
  <ScaleCrop>false</ScaleCrop>
  <Company>University of Arkansas</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 Miller</cp:lastModifiedBy>
  <cp:revision>2</cp:revision>
  <dcterms:created xsi:type="dcterms:W3CDTF">2021-02-16T20:50:00Z</dcterms:created>
  <dcterms:modified xsi:type="dcterms:W3CDTF">2021-02-16T20:50:00Z</dcterms:modified>
</cp:coreProperties>
</file>