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B3C81" w14:textId="77777777" w:rsidR="00541A04" w:rsidRDefault="00541A04" w:rsidP="008C18D1">
      <w:pPr>
        <w:rPr>
          <w:rFonts w:ascii="Arial" w:hAnsi="Arial" w:cs="Arial"/>
          <w:color w:val="000000" w:themeColor="text1"/>
          <w:sz w:val="22"/>
          <w:szCs w:val="22"/>
        </w:rPr>
      </w:pPr>
      <w:r>
        <w:rPr>
          <w:rFonts w:ascii="Arial" w:hAnsi="Arial" w:cs="Arial"/>
          <w:noProof/>
          <w:sz w:val="22"/>
          <w:szCs w:val="22"/>
        </w:rPr>
        <w:drawing>
          <wp:anchor distT="0" distB="0" distL="114300" distR="114300" simplePos="0" relativeHeight="251659264" behindDoc="0" locked="0" layoutInCell="1" allowOverlap="1" wp14:anchorId="2B2B5304" wp14:editId="381C78E0">
            <wp:simplePos x="0" y="0"/>
            <wp:positionH relativeFrom="column">
              <wp:posOffset>-28575</wp:posOffset>
            </wp:positionH>
            <wp:positionV relativeFrom="page">
              <wp:posOffset>412115</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10"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AE2F88" w14:textId="2152FE9C" w:rsidR="00541A04" w:rsidRPr="00221AA7" w:rsidRDefault="00541A04" w:rsidP="00541A04">
      <w:pPr>
        <w:tabs>
          <w:tab w:val="left" w:pos="3240"/>
          <w:tab w:val="left" w:pos="5580"/>
          <w:tab w:val="left" w:pos="7560"/>
        </w:tabs>
        <w:rPr>
          <w:rFonts w:ascii="Arial" w:hAnsi="Arial" w:cs="Arial"/>
          <w:sz w:val="22"/>
          <w:szCs w:val="22"/>
        </w:rPr>
      </w:pPr>
      <w:r w:rsidRPr="00F717FD">
        <w:rPr>
          <w:rFonts w:ascii="Arial" w:hAnsi="Arial" w:cs="Arial"/>
          <w:sz w:val="22"/>
          <w:szCs w:val="22"/>
        </w:rPr>
        <w:t xml:space="preserve">Media Contact: </w:t>
      </w:r>
      <w:r w:rsidR="00640CA5">
        <w:rPr>
          <w:rFonts w:ascii="Arial" w:hAnsi="Arial" w:cs="Arial"/>
          <w:sz w:val="22"/>
          <w:szCs w:val="22"/>
        </w:rPr>
        <w:t>Nick Kordsmeier</w:t>
      </w:r>
      <w:r w:rsidRPr="00F717FD">
        <w:rPr>
          <w:rFonts w:ascii="Arial" w:hAnsi="Arial" w:cs="Arial"/>
          <w:sz w:val="22"/>
          <w:szCs w:val="22"/>
        </w:rPr>
        <w:tab/>
      </w:r>
      <w:r w:rsidR="00640CA5">
        <w:rPr>
          <w:rFonts w:ascii="Arial" w:hAnsi="Arial" w:cs="Arial"/>
          <w:sz w:val="22"/>
          <w:szCs w:val="22"/>
        </w:rPr>
        <w:t xml:space="preserve">   </w:t>
      </w:r>
      <w:hyperlink r:id="rId11" w:history="1">
        <w:r w:rsidR="00640CA5" w:rsidRPr="00042FB8">
          <w:rPr>
            <w:rStyle w:val="Hyperlink"/>
            <w:rFonts w:ascii="Arial" w:hAnsi="Arial" w:cs="Arial"/>
            <w:sz w:val="22"/>
            <w:szCs w:val="22"/>
          </w:rPr>
          <w:t>nkordsme@uark.edu</w:t>
        </w:r>
      </w:hyperlink>
      <w:hyperlink r:id="rId12" w:history="1"/>
      <w:r w:rsidRPr="00F717FD">
        <w:rPr>
          <w:rFonts w:ascii="Arial" w:hAnsi="Arial" w:cs="Arial"/>
          <w:sz w:val="22"/>
          <w:szCs w:val="22"/>
        </w:rPr>
        <w:tab/>
      </w:r>
      <w:r w:rsidR="00640CA5">
        <w:rPr>
          <w:rFonts w:ascii="Arial" w:hAnsi="Arial" w:cs="Arial"/>
          <w:sz w:val="22"/>
          <w:szCs w:val="22"/>
        </w:rPr>
        <w:t xml:space="preserve">    </w:t>
      </w:r>
      <w:r w:rsidRPr="00F717FD">
        <w:rPr>
          <w:rFonts w:ascii="Arial" w:hAnsi="Arial" w:cs="Arial"/>
          <w:sz w:val="22"/>
          <w:szCs w:val="22"/>
        </w:rPr>
        <w:t>479-</w:t>
      </w:r>
      <w:r w:rsidRPr="00640CA5">
        <w:rPr>
          <w:rFonts w:ascii="Arial" w:hAnsi="Arial" w:cs="Arial"/>
          <w:sz w:val="22"/>
          <w:szCs w:val="22"/>
        </w:rPr>
        <w:t>575-</w:t>
      </w:r>
      <w:r w:rsidR="00640CA5" w:rsidRPr="00640CA5">
        <w:rPr>
          <w:rFonts w:ascii="Arial" w:hAnsi="Arial" w:cs="Arial"/>
          <w:sz w:val="22"/>
          <w:szCs w:val="22"/>
        </w:rPr>
        <w:t>6368</w:t>
      </w:r>
      <w:r w:rsidRPr="00640CA5">
        <w:rPr>
          <w:rFonts w:ascii="Arial" w:hAnsi="Arial" w:cs="Arial"/>
          <w:sz w:val="22"/>
          <w:szCs w:val="22"/>
        </w:rPr>
        <w:tab/>
      </w:r>
      <w:hyperlink r:id="rId13" w:history="1">
        <w:r w:rsidR="00640CA5" w:rsidRPr="00640CA5">
          <w:rPr>
            <w:rStyle w:val="Hyperlink"/>
            <w:rFonts w:ascii="Arial" w:hAnsi="Arial" w:cs="Arial"/>
            <w:sz w:val="22"/>
            <w:szCs w:val="22"/>
          </w:rPr>
          <w:t>@ArkAgResearch</w:t>
        </w:r>
      </w:hyperlink>
    </w:p>
    <w:p w14:paraId="00FB8365" w14:textId="5D194A94" w:rsidR="008C18D1" w:rsidRPr="00BE1EBD" w:rsidRDefault="00F07510" w:rsidP="008C18D1">
      <w:pPr>
        <w:rPr>
          <w:rFonts w:ascii="Arial" w:hAnsi="Arial" w:cs="Arial"/>
          <w:sz w:val="22"/>
          <w:szCs w:val="22"/>
        </w:rPr>
      </w:pPr>
      <w:r w:rsidRPr="00BE1EBD">
        <w:rPr>
          <w:rFonts w:ascii="Arial" w:hAnsi="Arial" w:cs="Arial"/>
          <w:sz w:val="22"/>
          <w:szCs w:val="22"/>
        </w:rPr>
        <w:t>Feb. 10, 2021</w:t>
      </w:r>
    </w:p>
    <w:p w14:paraId="19B789AA" w14:textId="77777777" w:rsidR="00513770" w:rsidRPr="00BE1EBD" w:rsidRDefault="00513770" w:rsidP="00513770">
      <w:pPr>
        <w:rPr>
          <w:rFonts w:ascii="Arial" w:hAnsi="Arial" w:cs="Arial"/>
          <w:color w:val="000000" w:themeColor="text1"/>
          <w:sz w:val="22"/>
          <w:szCs w:val="22"/>
        </w:rPr>
      </w:pPr>
    </w:p>
    <w:p w14:paraId="3128F083" w14:textId="65476709" w:rsidR="00513770" w:rsidRPr="005A7D68" w:rsidRDefault="00F07510" w:rsidP="005A7D68">
      <w:pPr>
        <w:pStyle w:val="Heading1"/>
      </w:pPr>
      <w:r w:rsidRPr="005A7D68">
        <w:t xml:space="preserve">Arkansas Agricultural Experiment Station </w:t>
      </w:r>
      <w:r w:rsidR="00971D8E" w:rsidRPr="005A7D68">
        <w:t xml:space="preserve">Soybean Breeding Program </w:t>
      </w:r>
      <w:r w:rsidR="00521055" w:rsidRPr="005A7D68">
        <w:t>to</w:t>
      </w:r>
      <w:r w:rsidR="009B44B8" w:rsidRPr="005A7D68">
        <w:t xml:space="preserve"> </w:t>
      </w:r>
      <w:r w:rsidR="006C29BF" w:rsidRPr="005A7D68">
        <w:t>e</w:t>
      </w:r>
      <w:r w:rsidR="009B44B8" w:rsidRPr="005A7D68">
        <w:t>xpand</w:t>
      </w:r>
      <w:r w:rsidR="0085330D" w:rsidRPr="005A7D68">
        <w:t xml:space="preserve"> </w:t>
      </w:r>
      <w:r w:rsidR="006C29BF" w:rsidRPr="005A7D68">
        <w:t>v</w:t>
      </w:r>
      <w:r w:rsidR="0085330D" w:rsidRPr="005A7D68">
        <w:t xml:space="preserve">ariety </w:t>
      </w:r>
      <w:r w:rsidR="006C29BF" w:rsidRPr="005A7D68">
        <w:t>o</w:t>
      </w:r>
      <w:r w:rsidR="0085330D" w:rsidRPr="005A7D68">
        <w:t xml:space="preserve">fferings with </w:t>
      </w:r>
      <w:r w:rsidR="00971D8E" w:rsidRPr="005A7D68">
        <w:t>Enlist</w:t>
      </w:r>
      <w:r w:rsidR="00406B4D" w:rsidRPr="005A7D68">
        <w:t xml:space="preserve"> </w:t>
      </w:r>
      <w:r w:rsidR="00971D8E" w:rsidRPr="005A7D68">
        <w:t>E3</w:t>
      </w:r>
      <w:r w:rsidR="00971D8E" w:rsidRPr="005A7D68">
        <w:rPr>
          <w:vertAlign w:val="superscript"/>
        </w:rPr>
        <w:t>®</w:t>
      </w:r>
      <w:r w:rsidR="00932D6A" w:rsidRPr="005A7D68">
        <w:t xml:space="preserve"> </w:t>
      </w:r>
      <w:r w:rsidR="006C29BF" w:rsidRPr="005A7D68">
        <w:t>s</w:t>
      </w:r>
      <w:r w:rsidR="00406B4D" w:rsidRPr="005A7D68">
        <w:t xml:space="preserve">oybean </w:t>
      </w:r>
      <w:r w:rsidR="006C29BF" w:rsidRPr="005A7D68">
        <w:t>t</w:t>
      </w:r>
      <w:r w:rsidR="00932D6A" w:rsidRPr="005A7D68">
        <w:t>rait</w:t>
      </w:r>
    </w:p>
    <w:p w14:paraId="0A9FA7F3" w14:textId="77777777" w:rsidR="00513770" w:rsidRPr="00CC7AE7" w:rsidRDefault="00513770" w:rsidP="00513770">
      <w:pPr>
        <w:rPr>
          <w:rFonts w:ascii="Arial" w:hAnsi="Arial" w:cs="Arial"/>
          <w:b/>
          <w:color w:val="000000" w:themeColor="text1"/>
          <w:sz w:val="22"/>
          <w:szCs w:val="22"/>
        </w:rPr>
      </w:pPr>
    </w:p>
    <w:p w14:paraId="3E981B2D" w14:textId="5D81C8D9" w:rsidR="00B4194F" w:rsidRPr="00CC7AE7" w:rsidRDefault="00B4194F" w:rsidP="00B4194F">
      <w:pPr>
        <w:rPr>
          <w:rFonts w:ascii="Arial" w:hAnsi="Arial" w:cs="Arial"/>
          <w:bCs/>
          <w:color w:val="000000" w:themeColor="text1"/>
          <w:sz w:val="22"/>
          <w:szCs w:val="22"/>
        </w:rPr>
      </w:pPr>
      <w:r w:rsidRPr="00CC7AE7">
        <w:rPr>
          <w:rFonts w:ascii="Arial" w:hAnsi="Arial" w:cs="Arial"/>
          <w:bCs/>
          <w:color w:val="000000" w:themeColor="text1"/>
          <w:sz w:val="22"/>
          <w:szCs w:val="22"/>
        </w:rPr>
        <w:t xml:space="preserve">By </w:t>
      </w:r>
      <w:r w:rsidR="00971D8E" w:rsidRPr="00CC7AE7">
        <w:rPr>
          <w:rFonts w:ascii="Arial" w:hAnsi="Arial" w:cs="Arial"/>
          <w:bCs/>
          <w:color w:val="000000" w:themeColor="text1"/>
          <w:sz w:val="22"/>
          <w:szCs w:val="22"/>
        </w:rPr>
        <w:t>Nick Kordsmeier</w:t>
      </w:r>
    </w:p>
    <w:p w14:paraId="6C575D25" w14:textId="77777777" w:rsidR="00B4194F" w:rsidRPr="00CC7AE7" w:rsidRDefault="00B4194F" w:rsidP="00B4194F">
      <w:pPr>
        <w:rPr>
          <w:rFonts w:ascii="Arial" w:hAnsi="Arial" w:cs="Arial"/>
          <w:sz w:val="22"/>
          <w:szCs w:val="22"/>
        </w:rPr>
      </w:pPr>
      <w:r w:rsidRPr="00CC7AE7">
        <w:rPr>
          <w:rFonts w:ascii="Arial" w:hAnsi="Arial" w:cs="Arial"/>
          <w:sz w:val="22"/>
          <w:szCs w:val="22"/>
        </w:rPr>
        <w:t>U of A System Division of Agriculture</w:t>
      </w:r>
    </w:p>
    <w:p w14:paraId="6386F351" w14:textId="77777777" w:rsidR="00513770" w:rsidRPr="00CC7AE7" w:rsidRDefault="00513770" w:rsidP="00513770">
      <w:pPr>
        <w:rPr>
          <w:rFonts w:ascii="Arial" w:hAnsi="Arial" w:cs="Arial"/>
          <w:b/>
          <w:color w:val="000000" w:themeColor="text1"/>
          <w:sz w:val="22"/>
          <w:szCs w:val="22"/>
        </w:rPr>
      </w:pPr>
    </w:p>
    <w:p w14:paraId="4B3166D8" w14:textId="77777777" w:rsidR="00513770" w:rsidRPr="005A7D68" w:rsidRDefault="00513770" w:rsidP="005A7D68">
      <w:pPr>
        <w:pStyle w:val="Heading2"/>
      </w:pPr>
      <w:r w:rsidRPr="005A7D68">
        <w:t>Fast facts</w:t>
      </w:r>
    </w:p>
    <w:p w14:paraId="257AB38B" w14:textId="79B37F1E" w:rsidR="009E5F4C" w:rsidRPr="00BE1EBD" w:rsidRDefault="00F07510" w:rsidP="00513770">
      <w:pPr>
        <w:pStyle w:val="ListParagraph"/>
        <w:numPr>
          <w:ilvl w:val="0"/>
          <w:numId w:val="2"/>
        </w:numPr>
        <w:rPr>
          <w:rFonts w:ascii="Arial" w:hAnsi="Arial" w:cs="Arial"/>
          <w:sz w:val="22"/>
          <w:szCs w:val="22"/>
        </w:rPr>
      </w:pPr>
      <w:r w:rsidRPr="00BE1EBD">
        <w:rPr>
          <w:rFonts w:ascii="Arial" w:hAnsi="Arial" w:cs="Arial"/>
          <w:sz w:val="22"/>
          <w:szCs w:val="22"/>
        </w:rPr>
        <w:t xml:space="preserve">Experiment station </w:t>
      </w:r>
      <w:r w:rsidR="009E5F4C" w:rsidRPr="00BE1EBD">
        <w:rPr>
          <w:rFonts w:ascii="Arial" w:hAnsi="Arial" w:cs="Arial"/>
          <w:sz w:val="22"/>
          <w:szCs w:val="22"/>
        </w:rPr>
        <w:t xml:space="preserve">soybean breeders </w:t>
      </w:r>
      <w:r w:rsidR="00521055" w:rsidRPr="00BE1EBD">
        <w:rPr>
          <w:rFonts w:ascii="Arial" w:hAnsi="Arial" w:cs="Arial"/>
          <w:sz w:val="22"/>
          <w:szCs w:val="22"/>
        </w:rPr>
        <w:t>incorporating</w:t>
      </w:r>
      <w:r w:rsidR="00932D6A" w:rsidRPr="00BE1EBD">
        <w:rPr>
          <w:rFonts w:ascii="Arial" w:hAnsi="Arial" w:cs="Arial"/>
          <w:sz w:val="22"/>
          <w:szCs w:val="22"/>
        </w:rPr>
        <w:t xml:space="preserve"> </w:t>
      </w:r>
      <w:r w:rsidR="009E5F4C" w:rsidRPr="00BE1EBD">
        <w:rPr>
          <w:rFonts w:ascii="Arial" w:hAnsi="Arial" w:cs="Arial"/>
          <w:sz w:val="22"/>
          <w:szCs w:val="22"/>
        </w:rPr>
        <w:t>Enlist</w:t>
      </w:r>
      <w:r w:rsidR="00406B4D" w:rsidRPr="00BE1EBD">
        <w:rPr>
          <w:rFonts w:ascii="Arial" w:hAnsi="Arial" w:cs="Arial"/>
          <w:sz w:val="22"/>
          <w:szCs w:val="22"/>
        </w:rPr>
        <w:t xml:space="preserve"> </w:t>
      </w:r>
      <w:r w:rsidR="009E5F4C" w:rsidRPr="00BE1EBD">
        <w:rPr>
          <w:rFonts w:ascii="Arial" w:hAnsi="Arial" w:cs="Arial"/>
          <w:sz w:val="22"/>
          <w:szCs w:val="22"/>
        </w:rPr>
        <w:t>E3</w:t>
      </w:r>
      <w:r w:rsidR="009E5F4C" w:rsidRPr="00BE1EBD">
        <w:rPr>
          <w:rFonts w:ascii="Arial" w:hAnsi="Arial" w:cs="Arial"/>
          <w:sz w:val="22"/>
          <w:szCs w:val="22"/>
          <w:vertAlign w:val="superscript"/>
        </w:rPr>
        <w:t>®</w:t>
      </w:r>
      <w:r w:rsidR="009E5F4C" w:rsidRPr="00BE1EBD">
        <w:rPr>
          <w:rFonts w:ascii="Arial" w:hAnsi="Arial" w:cs="Arial"/>
          <w:sz w:val="22"/>
          <w:szCs w:val="22"/>
        </w:rPr>
        <w:t xml:space="preserve"> </w:t>
      </w:r>
      <w:r w:rsidR="00406B4D" w:rsidRPr="00BE1EBD">
        <w:rPr>
          <w:rFonts w:ascii="Arial" w:hAnsi="Arial" w:cs="Arial"/>
          <w:sz w:val="22"/>
          <w:szCs w:val="22"/>
        </w:rPr>
        <w:t xml:space="preserve">soybean </w:t>
      </w:r>
      <w:r w:rsidR="009E5F4C" w:rsidRPr="00BE1EBD">
        <w:rPr>
          <w:rFonts w:ascii="Arial" w:hAnsi="Arial" w:cs="Arial"/>
          <w:sz w:val="22"/>
          <w:szCs w:val="22"/>
        </w:rPr>
        <w:t xml:space="preserve">trait </w:t>
      </w:r>
      <w:r w:rsidR="00521055" w:rsidRPr="00BE1EBD">
        <w:rPr>
          <w:rFonts w:ascii="Arial" w:hAnsi="Arial" w:cs="Arial"/>
          <w:sz w:val="22"/>
          <w:szCs w:val="22"/>
        </w:rPr>
        <w:t xml:space="preserve">into Arkansas </w:t>
      </w:r>
      <w:r w:rsidR="007E6978" w:rsidRPr="00BE1EBD">
        <w:rPr>
          <w:rFonts w:ascii="Arial" w:hAnsi="Arial" w:cs="Arial"/>
          <w:sz w:val="22"/>
          <w:szCs w:val="22"/>
        </w:rPr>
        <w:t>varieties</w:t>
      </w:r>
      <w:r w:rsidR="00932D6A" w:rsidRPr="00BE1EBD">
        <w:rPr>
          <w:rFonts w:ascii="Arial" w:hAnsi="Arial" w:cs="Arial"/>
          <w:sz w:val="22"/>
          <w:szCs w:val="22"/>
        </w:rPr>
        <w:t>.</w:t>
      </w:r>
    </w:p>
    <w:p w14:paraId="41434ABB" w14:textId="1B78C5A5" w:rsidR="00513770" w:rsidRPr="00BE1EBD" w:rsidRDefault="009E5F4C" w:rsidP="00513770">
      <w:pPr>
        <w:pStyle w:val="ListParagraph"/>
        <w:numPr>
          <w:ilvl w:val="0"/>
          <w:numId w:val="2"/>
        </w:numPr>
        <w:rPr>
          <w:rFonts w:ascii="Arial" w:hAnsi="Arial" w:cs="Arial"/>
          <w:sz w:val="22"/>
          <w:szCs w:val="22"/>
        </w:rPr>
      </w:pPr>
      <w:r w:rsidRPr="00BE1EBD">
        <w:rPr>
          <w:rFonts w:ascii="Arial" w:hAnsi="Arial" w:cs="Arial"/>
          <w:sz w:val="22"/>
          <w:szCs w:val="22"/>
        </w:rPr>
        <w:t>Corteva Agriscience</w:t>
      </w:r>
      <w:r w:rsidR="00961B26" w:rsidRPr="00BE1EBD">
        <w:rPr>
          <w:rFonts w:ascii="Arial" w:hAnsi="Arial" w:cs="Arial"/>
          <w:sz w:val="22"/>
          <w:szCs w:val="22"/>
        </w:rPr>
        <w:t xml:space="preserve">, </w:t>
      </w:r>
      <w:r w:rsidRPr="00BE1EBD">
        <w:rPr>
          <w:rFonts w:ascii="Arial" w:hAnsi="Arial" w:cs="Arial"/>
          <w:sz w:val="22"/>
          <w:szCs w:val="22"/>
        </w:rPr>
        <w:t>M</w:t>
      </w:r>
      <w:r w:rsidR="00406B4D" w:rsidRPr="00BE1EBD">
        <w:rPr>
          <w:rFonts w:ascii="Arial" w:hAnsi="Arial" w:cs="Arial"/>
          <w:sz w:val="22"/>
          <w:szCs w:val="22"/>
        </w:rPr>
        <w:t>.</w:t>
      </w:r>
      <w:r w:rsidRPr="00BE1EBD">
        <w:rPr>
          <w:rFonts w:ascii="Arial" w:hAnsi="Arial" w:cs="Arial"/>
          <w:sz w:val="22"/>
          <w:szCs w:val="22"/>
        </w:rPr>
        <w:t>S</w:t>
      </w:r>
      <w:r w:rsidR="00406B4D" w:rsidRPr="00BE1EBD">
        <w:rPr>
          <w:rFonts w:ascii="Arial" w:hAnsi="Arial" w:cs="Arial"/>
          <w:sz w:val="22"/>
          <w:szCs w:val="22"/>
        </w:rPr>
        <w:t>.</w:t>
      </w:r>
      <w:r w:rsidRPr="00BE1EBD">
        <w:rPr>
          <w:rFonts w:ascii="Arial" w:hAnsi="Arial" w:cs="Arial"/>
          <w:sz w:val="22"/>
          <w:szCs w:val="22"/>
        </w:rPr>
        <w:t xml:space="preserve"> Technologies </w:t>
      </w:r>
      <w:r w:rsidR="00155BA6" w:rsidRPr="00BE1EBD">
        <w:rPr>
          <w:rFonts w:ascii="Arial" w:hAnsi="Arial" w:cs="Arial"/>
          <w:sz w:val="22"/>
          <w:szCs w:val="22"/>
        </w:rPr>
        <w:t>licensing</w:t>
      </w:r>
      <w:r w:rsidR="00416B0B" w:rsidRPr="00BE1EBD">
        <w:rPr>
          <w:rFonts w:ascii="Arial" w:hAnsi="Arial" w:cs="Arial"/>
          <w:sz w:val="22"/>
          <w:szCs w:val="22"/>
        </w:rPr>
        <w:t xml:space="preserve"> </w:t>
      </w:r>
      <w:r w:rsidRPr="00BE1EBD">
        <w:rPr>
          <w:rFonts w:ascii="Arial" w:hAnsi="Arial" w:cs="Arial"/>
          <w:sz w:val="22"/>
          <w:szCs w:val="22"/>
        </w:rPr>
        <w:t>Enlist</w:t>
      </w:r>
      <w:r w:rsidR="00406B4D" w:rsidRPr="00BE1EBD">
        <w:rPr>
          <w:rFonts w:ascii="Arial" w:hAnsi="Arial" w:cs="Arial"/>
          <w:sz w:val="22"/>
          <w:szCs w:val="22"/>
        </w:rPr>
        <w:t xml:space="preserve"> </w:t>
      </w:r>
      <w:r w:rsidRPr="00BE1EBD">
        <w:rPr>
          <w:rFonts w:ascii="Arial" w:hAnsi="Arial" w:cs="Arial"/>
          <w:sz w:val="22"/>
          <w:szCs w:val="22"/>
        </w:rPr>
        <w:t xml:space="preserve">E3 </w:t>
      </w:r>
      <w:r w:rsidR="00406B4D" w:rsidRPr="00BE1EBD">
        <w:rPr>
          <w:rFonts w:ascii="Arial" w:hAnsi="Arial" w:cs="Arial"/>
          <w:sz w:val="22"/>
          <w:szCs w:val="22"/>
        </w:rPr>
        <w:t xml:space="preserve">soybean </w:t>
      </w:r>
      <w:r w:rsidR="001554F9" w:rsidRPr="00BE1EBD">
        <w:rPr>
          <w:rFonts w:ascii="Arial" w:hAnsi="Arial" w:cs="Arial"/>
          <w:sz w:val="22"/>
          <w:szCs w:val="22"/>
        </w:rPr>
        <w:t>trait source.</w:t>
      </w:r>
    </w:p>
    <w:p w14:paraId="6DC1B445" w14:textId="66B8D35B" w:rsidR="009E5F4C" w:rsidRPr="00BE1EBD" w:rsidRDefault="009B44B8" w:rsidP="00513770">
      <w:pPr>
        <w:pStyle w:val="ListParagraph"/>
        <w:numPr>
          <w:ilvl w:val="0"/>
          <w:numId w:val="2"/>
        </w:numPr>
        <w:rPr>
          <w:rFonts w:ascii="Arial" w:hAnsi="Arial" w:cs="Arial"/>
          <w:sz w:val="22"/>
          <w:szCs w:val="22"/>
        </w:rPr>
      </w:pPr>
      <w:r w:rsidRPr="00BE1EBD">
        <w:rPr>
          <w:rFonts w:ascii="Arial" w:hAnsi="Arial" w:cs="Arial"/>
          <w:sz w:val="22"/>
          <w:szCs w:val="22"/>
        </w:rPr>
        <w:t>Enlist</w:t>
      </w:r>
      <w:r w:rsidR="00406B4D" w:rsidRPr="00BE1EBD">
        <w:rPr>
          <w:rFonts w:ascii="Arial" w:hAnsi="Arial" w:cs="Arial"/>
          <w:sz w:val="22"/>
          <w:szCs w:val="22"/>
        </w:rPr>
        <w:t xml:space="preserve"> </w:t>
      </w:r>
      <w:r w:rsidRPr="00BE1EBD">
        <w:rPr>
          <w:rFonts w:ascii="Arial" w:hAnsi="Arial" w:cs="Arial"/>
          <w:sz w:val="22"/>
          <w:szCs w:val="22"/>
        </w:rPr>
        <w:t>E3 soybeans give</w:t>
      </w:r>
      <w:r w:rsidR="00106EC5" w:rsidRPr="00BE1EBD">
        <w:rPr>
          <w:rFonts w:ascii="Arial" w:hAnsi="Arial" w:cs="Arial"/>
          <w:sz w:val="22"/>
          <w:szCs w:val="22"/>
        </w:rPr>
        <w:t xml:space="preserve"> Arkansas</w:t>
      </w:r>
      <w:r w:rsidRPr="00BE1EBD">
        <w:rPr>
          <w:rFonts w:ascii="Arial" w:hAnsi="Arial" w:cs="Arial"/>
          <w:sz w:val="22"/>
          <w:szCs w:val="22"/>
        </w:rPr>
        <w:t xml:space="preserve"> growers greater weed-control flexibility.</w:t>
      </w:r>
    </w:p>
    <w:p w14:paraId="28BA7B74" w14:textId="71DF596A" w:rsidR="00513770" w:rsidRPr="00BE1EBD" w:rsidRDefault="00513770" w:rsidP="00513770">
      <w:pPr>
        <w:rPr>
          <w:rFonts w:ascii="Arial" w:hAnsi="Arial" w:cs="Arial"/>
          <w:sz w:val="22"/>
          <w:szCs w:val="22"/>
        </w:rPr>
      </w:pPr>
    </w:p>
    <w:p w14:paraId="59FC20F7" w14:textId="0AC8C23E" w:rsidR="00513770" w:rsidRPr="00BE1EBD" w:rsidRDefault="005134BF" w:rsidP="000921CA">
      <w:pPr>
        <w:rPr>
          <w:rFonts w:ascii="Arial" w:hAnsi="Arial" w:cs="Arial"/>
          <w:sz w:val="22"/>
          <w:szCs w:val="22"/>
        </w:rPr>
      </w:pPr>
      <w:r w:rsidRPr="00BE1EBD">
        <w:rPr>
          <w:rFonts w:ascii="Arial" w:hAnsi="Arial" w:cs="Arial"/>
          <w:sz w:val="22"/>
          <w:szCs w:val="22"/>
        </w:rPr>
        <w:t>(5</w:t>
      </w:r>
      <w:r w:rsidR="00BC44B5" w:rsidRPr="00BE1EBD">
        <w:rPr>
          <w:rFonts w:ascii="Arial" w:hAnsi="Arial" w:cs="Arial"/>
          <w:sz w:val="22"/>
          <w:szCs w:val="22"/>
        </w:rPr>
        <w:t>93</w:t>
      </w:r>
      <w:r w:rsidRPr="00BE1EBD">
        <w:rPr>
          <w:rFonts w:ascii="Arial" w:hAnsi="Arial" w:cs="Arial"/>
          <w:sz w:val="22"/>
          <w:szCs w:val="22"/>
        </w:rPr>
        <w:t xml:space="preserve"> words)</w:t>
      </w:r>
    </w:p>
    <w:p w14:paraId="16B41567" w14:textId="24ADFCED" w:rsidR="001F5348" w:rsidRDefault="001F5348" w:rsidP="001F5348">
      <w:pPr>
        <w:rPr>
          <w:rFonts w:ascii="Arial" w:hAnsi="Arial" w:cs="Arial"/>
          <w:b/>
          <w:bCs/>
          <w:sz w:val="22"/>
          <w:szCs w:val="22"/>
        </w:rPr>
      </w:pPr>
      <w:r w:rsidRPr="00BE1EBD">
        <w:rPr>
          <w:rFonts w:ascii="Arial" w:hAnsi="Arial" w:cs="Arial"/>
          <w:b/>
          <w:bCs/>
          <w:sz w:val="22"/>
          <w:szCs w:val="22"/>
        </w:rPr>
        <w:t xml:space="preserve">Download related PHOTOS: </w:t>
      </w:r>
      <w:hyperlink r:id="rId14" w:history="1">
        <w:r w:rsidRPr="00BE1EBD">
          <w:rPr>
            <w:rStyle w:val="Hyperlink"/>
            <w:rFonts w:ascii="Arial" w:hAnsi="Arial" w:cs="Arial"/>
            <w:b/>
            <w:bCs/>
            <w:sz w:val="22"/>
            <w:szCs w:val="22"/>
          </w:rPr>
          <w:t>https://flic.kr/p/25Bu9yS</w:t>
        </w:r>
      </w:hyperlink>
    </w:p>
    <w:p w14:paraId="693D7593" w14:textId="77777777" w:rsidR="000921CA" w:rsidRPr="00CC7AE7" w:rsidRDefault="000921CA" w:rsidP="000921CA">
      <w:pPr>
        <w:rPr>
          <w:rFonts w:ascii="Arial" w:hAnsi="Arial" w:cs="Arial"/>
          <w:sz w:val="22"/>
          <w:szCs w:val="22"/>
        </w:rPr>
      </w:pPr>
    </w:p>
    <w:p w14:paraId="01658BB6" w14:textId="5AF7E836" w:rsidR="00D258C7" w:rsidRPr="00BE1EBD" w:rsidRDefault="000921CA" w:rsidP="00CC7AE7">
      <w:pPr>
        <w:pStyle w:val="NormalWeb"/>
        <w:shd w:val="clear" w:color="auto" w:fill="FFFFFF"/>
        <w:spacing w:before="0" w:beforeAutospacing="0" w:after="0" w:afterAutospacing="0"/>
        <w:contextualSpacing/>
        <w:rPr>
          <w:rFonts w:ascii="Arial" w:hAnsi="Arial" w:cs="Arial"/>
          <w:sz w:val="22"/>
          <w:szCs w:val="22"/>
        </w:rPr>
      </w:pPr>
      <w:r w:rsidRPr="00BE1EBD">
        <w:rPr>
          <w:rFonts w:ascii="Arial" w:hAnsi="Arial" w:cs="Arial"/>
          <w:sz w:val="22"/>
          <w:szCs w:val="22"/>
        </w:rPr>
        <w:t>FAYETTEVILLE</w:t>
      </w:r>
      <w:r w:rsidR="00513770" w:rsidRPr="00BE1EBD">
        <w:rPr>
          <w:rFonts w:ascii="Arial" w:hAnsi="Arial" w:cs="Arial"/>
          <w:sz w:val="22"/>
          <w:szCs w:val="22"/>
        </w:rPr>
        <w:t xml:space="preserve">, Ark. </w:t>
      </w:r>
      <w:r w:rsidR="00BD054D" w:rsidRPr="00BE1EBD">
        <w:rPr>
          <w:rFonts w:ascii="Arial" w:hAnsi="Arial" w:cs="Arial"/>
          <w:sz w:val="22"/>
          <w:szCs w:val="22"/>
        </w:rPr>
        <w:t>—</w:t>
      </w:r>
      <w:r w:rsidR="00961B26" w:rsidRPr="00BE1EBD">
        <w:rPr>
          <w:rFonts w:ascii="Arial" w:hAnsi="Arial" w:cs="Arial"/>
          <w:sz w:val="22"/>
          <w:szCs w:val="22"/>
        </w:rPr>
        <w:t xml:space="preserve"> </w:t>
      </w:r>
      <w:r w:rsidR="00F07510" w:rsidRPr="00BE1EBD">
        <w:rPr>
          <w:rFonts w:ascii="Arial" w:hAnsi="Arial" w:cs="Arial"/>
          <w:sz w:val="22"/>
          <w:szCs w:val="22"/>
        </w:rPr>
        <w:t xml:space="preserve">Arkansas Agricultural Experiment Station </w:t>
      </w:r>
      <w:r w:rsidR="004F7630" w:rsidRPr="00BE1EBD">
        <w:rPr>
          <w:rFonts w:ascii="Arial" w:hAnsi="Arial" w:cs="Arial"/>
          <w:sz w:val="22"/>
          <w:szCs w:val="22"/>
        </w:rPr>
        <w:t>scientists</w:t>
      </w:r>
      <w:r w:rsidR="000601D9" w:rsidRPr="00BE1EBD">
        <w:rPr>
          <w:rFonts w:ascii="Arial" w:hAnsi="Arial" w:cs="Arial"/>
          <w:sz w:val="22"/>
          <w:szCs w:val="22"/>
        </w:rPr>
        <w:t xml:space="preserve"> </w:t>
      </w:r>
      <w:r w:rsidR="00961B26" w:rsidRPr="00BE1EBD">
        <w:rPr>
          <w:rFonts w:ascii="Arial" w:hAnsi="Arial" w:cs="Arial"/>
          <w:sz w:val="22"/>
          <w:szCs w:val="22"/>
        </w:rPr>
        <w:t xml:space="preserve">are breeding new </w:t>
      </w:r>
      <w:r w:rsidR="004F7630" w:rsidRPr="00BE1EBD">
        <w:rPr>
          <w:rFonts w:ascii="Arial" w:hAnsi="Arial" w:cs="Arial"/>
          <w:sz w:val="22"/>
          <w:szCs w:val="22"/>
        </w:rPr>
        <w:t xml:space="preserve">Arkansas-adapted </w:t>
      </w:r>
      <w:r w:rsidR="00961B26" w:rsidRPr="00BE1EBD">
        <w:rPr>
          <w:rFonts w:ascii="Arial" w:hAnsi="Arial" w:cs="Arial"/>
          <w:sz w:val="22"/>
          <w:szCs w:val="22"/>
        </w:rPr>
        <w:t xml:space="preserve">soybean varieties </w:t>
      </w:r>
      <w:r w:rsidR="004F7630" w:rsidRPr="00BE1EBD">
        <w:rPr>
          <w:rFonts w:ascii="Arial" w:hAnsi="Arial" w:cs="Arial"/>
          <w:sz w:val="22"/>
          <w:szCs w:val="22"/>
        </w:rPr>
        <w:t xml:space="preserve">with </w:t>
      </w:r>
      <w:r w:rsidR="00406B4D" w:rsidRPr="00BE1EBD">
        <w:rPr>
          <w:rFonts w:ascii="Arial" w:hAnsi="Arial" w:cs="Arial"/>
          <w:sz w:val="22"/>
          <w:szCs w:val="22"/>
        </w:rPr>
        <w:t xml:space="preserve">the </w:t>
      </w:r>
      <w:r w:rsidR="000601D9" w:rsidRPr="00BE1EBD">
        <w:rPr>
          <w:rFonts w:ascii="Arial" w:hAnsi="Arial" w:cs="Arial"/>
          <w:sz w:val="22"/>
          <w:szCs w:val="22"/>
        </w:rPr>
        <w:t>Enlist</w:t>
      </w:r>
      <w:r w:rsidR="00406B4D" w:rsidRPr="00BE1EBD">
        <w:rPr>
          <w:rFonts w:ascii="Arial" w:hAnsi="Arial" w:cs="Arial"/>
          <w:sz w:val="22"/>
          <w:szCs w:val="22"/>
        </w:rPr>
        <w:t xml:space="preserve"> </w:t>
      </w:r>
      <w:r w:rsidR="000601D9" w:rsidRPr="00BE1EBD">
        <w:rPr>
          <w:rFonts w:ascii="Arial" w:hAnsi="Arial" w:cs="Arial"/>
          <w:sz w:val="22"/>
          <w:szCs w:val="22"/>
        </w:rPr>
        <w:t>E3</w:t>
      </w:r>
      <w:r w:rsidR="000601D9" w:rsidRPr="00BE1EBD">
        <w:rPr>
          <w:rFonts w:ascii="Arial" w:hAnsi="Arial" w:cs="Arial"/>
          <w:sz w:val="22"/>
          <w:szCs w:val="22"/>
          <w:vertAlign w:val="superscript"/>
        </w:rPr>
        <w:t>®</w:t>
      </w:r>
      <w:r w:rsidR="000601D9" w:rsidRPr="00BE1EBD">
        <w:rPr>
          <w:rFonts w:ascii="Arial" w:hAnsi="Arial" w:cs="Arial"/>
          <w:sz w:val="22"/>
          <w:szCs w:val="22"/>
        </w:rPr>
        <w:t xml:space="preserve"> </w:t>
      </w:r>
      <w:r w:rsidR="00406B4D" w:rsidRPr="00BE1EBD">
        <w:rPr>
          <w:rFonts w:ascii="Arial" w:hAnsi="Arial" w:cs="Arial"/>
          <w:sz w:val="22"/>
          <w:szCs w:val="22"/>
        </w:rPr>
        <w:t xml:space="preserve">soybean </w:t>
      </w:r>
      <w:r w:rsidR="004F7630" w:rsidRPr="00BE1EBD">
        <w:rPr>
          <w:rFonts w:ascii="Arial" w:hAnsi="Arial" w:cs="Arial"/>
          <w:sz w:val="22"/>
          <w:szCs w:val="22"/>
        </w:rPr>
        <w:t>trait</w:t>
      </w:r>
      <w:r w:rsidR="008277E8" w:rsidRPr="00BE1EBD">
        <w:rPr>
          <w:rFonts w:ascii="Arial" w:hAnsi="Arial" w:cs="Arial"/>
          <w:sz w:val="22"/>
          <w:szCs w:val="22"/>
        </w:rPr>
        <w:t xml:space="preserve">. With these </w:t>
      </w:r>
      <w:r w:rsidR="0008752B" w:rsidRPr="00BE1EBD">
        <w:rPr>
          <w:rFonts w:ascii="Arial" w:hAnsi="Arial" w:cs="Arial"/>
          <w:sz w:val="22"/>
          <w:szCs w:val="22"/>
        </w:rPr>
        <w:t>upcoming</w:t>
      </w:r>
      <w:r w:rsidR="008277E8" w:rsidRPr="00BE1EBD">
        <w:rPr>
          <w:rFonts w:ascii="Arial" w:hAnsi="Arial" w:cs="Arial"/>
          <w:sz w:val="22"/>
          <w:szCs w:val="22"/>
        </w:rPr>
        <w:t xml:space="preserve"> varieties, </w:t>
      </w:r>
      <w:r w:rsidR="006F2870" w:rsidRPr="00BE1EBD">
        <w:rPr>
          <w:rFonts w:ascii="Arial" w:hAnsi="Arial" w:cs="Arial"/>
          <w:sz w:val="22"/>
          <w:szCs w:val="22"/>
        </w:rPr>
        <w:t>experiment station</w:t>
      </w:r>
      <w:r w:rsidR="008277E8" w:rsidRPr="00BE1EBD">
        <w:rPr>
          <w:rFonts w:ascii="Arial" w:hAnsi="Arial" w:cs="Arial"/>
          <w:sz w:val="22"/>
          <w:szCs w:val="22"/>
        </w:rPr>
        <w:t xml:space="preserve"> soybean breeders aim</w:t>
      </w:r>
      <w:r w:rsidR="004F7630" w:rsidRPr="00BE1EBD">
        <w:rPr>
          <w:rFonts w:ascii="Arial" w:hAnsi="Arial" w:cs="Arial"/>
          <w:sz w:val="22"/>
          <w:szCs w:val="22"/>
        </w:rPr>
        <w:t xml:space="preserve"> to give Arkansas growers greater weed-control flexibility.</w:t>
      </w:r>
    </w:p>
    <w:p w14:paraId="10A8A200" w14:textId="7702195F" w:rsidR="007067CE" w:rsidRPr="00BE1EBD" w:rsidRDefault="007067CE" w:rsidP="00CC7AE7">
      <w:pPr>
        <w:pStyle w:val="NormalWeb"/>
        <w:shd w:val="clear" w:color="auto" w:fill="FFFFFF"/>
        <w:spacing w:before="0" w:beforeAutospacing="0" w:after="0" w:afterAutospacing="0"/>
        <w:contextualSpacing/>
        <w:rPr>
          <w:rFonts w:ascii="Arial" w:hAnsi="Arial" w:cs="Arial"/>
          <w:sz w:val="22"/>
          <w:szCs w:val="22"/>
        </w:rPr>
      </w:pPr>
    </w:p>
    <w:p w14:paraId="6EE0E8CC" w14:textId="482E1656" w:rsidR="006D0935" w:rsidRPr="00BE1EBD" w:rsidRDefault="00932D6A" w:rsidP="00CC7AE7">
      <w:pPr>
        <w:pStyle w:val="NormalWeb"/>
        <w:shd w:val="clear" w:color="auto" w:fill="FFFFFF"/>
        <w:spacing w:before="0" w:beforeAutospacing="0" w:after="0" w:afterAutospacing="0"/>
        <w:contextualSpacing/>
        <w:rPr>
          <w:rFonts w:ascii="Arial" w:hAnsi="Arial" w:cs="Arial"/>
          <w:sz w:val="22"/>
          <w:szCs w:val="22"/>
        </w:rPr>
      </w:pPr>
      <w:r w:rsidRPr="00BE1EBD">
        <w:rPr>
          <w:rFonts w:ascii="Arial" w:hAnsi="Arial" w:cs="Arial"/>
          <w:sz w:val="22"/>
          <w:szCs w:val="22"/>
        </w:rPr>
        <w:t>Leandro Mozzoni</w:t>
      </w:r>
      <w:r w:rsidR="006D0935" w:rsidRPr="00BE1EBD">
        <w:rPr>
          <w:rFonts w:ascii="Arial" w:hAnsi="Arial" w:cs="Arial"/>
          <w:sz w:val="22"/>
          <w:szCs w:val="22"/>
        </w:rPr>
        <w:t>, soybean breeder for the Arkansas Agricultural Experiment Station, the research arm</w:t>
      </w:r>
      <w:r w:rsidR="00F07510" w:rsidRPr="00BE1EBD">
        <w:rPr>
          <w:rFonts w:ascii="Arial" w:hAnsi="Arial" w:cs="Arial"/>
          <w:sz w:val="22"/>
          <w:szCs w:val="22"/>
        </w:rPr>
        <w:t xml:space="preserve"> of the University of Arkansas System Division of Agriculture</w:t>
      </w:r>
      <w:r w:rsidR="006D0935" w:rsidRPr="00BE1EBD">
        <w:rPr>
          <w:rFonts w:ascii="Arial" w:hAnsi="Arial" w:cs="Arial"/>
          <w:sz w:val="22"/>
          <w:szCs w:val="22"/>
        </w:rPr>
        <w:t>,</w:t>
      </w:r>
      <w:r w:rsidRPr="00BE1EBD">
        <w:rPr>
          <w:rFonts w:ascii="Arial" w:hAnsi="Arial" w:cs="Arial"/>
          <w:sz w:val="22"/>
          <w:szCs w:val="22"/>
        </w:rPr>
        <w:t xml:space="preserve"> says </w:t>
      </w:r>
      <w:r w:rsidR="000E777A" w:rsidRPr="00BE1EBD">
        <w:rPr>
          <w:rFonts w:ascii="Arial" w:hAnsi="Arial" w:cs="Arial"/>
          <w:sz w:val="22"/>
          <w:szCs w:val="22"/>
        </w:rPr>
        <w:t>the Enlist</w:t>
      </w:r>
      <w:r w:rsidR="00406B4D" w:rsidRPr="00BE1EBD">
        <w:rPr>
          <w:rFonts w:ascii="Arial" w:hAnsi="Arial" w:cs="Arial"/>
          <w:sz w:val="22"/>
          <w:szCs w:val="22"/>
        </w:rPr>
        <w:t xml:space="preserve"> </w:t>
      </w:r>
      <w:r w:rsidR="000E777A" w:rsidRPr="00BE1EBD">
        <w:rPr>
          <w:rFonts w:ascii="Arial" w:hAnsi="Arial" w:cs="Arial"/>
          <w:sz w:val="22"/>
          <w:szCs w:val="22"/>
        </w:rPr>
        <w:t xml:space="preserve">E3 </w:t>
      </w:r>
      <w:r w:rsidR="00406B4D" w:rsidRPr="00BE1EBD">
        <w:rPr>
          <w:rFonts w:ascii="Arial" w:hAnsi="Arial" w:cs="Arial"/>
          <w:sz w:val="22"/>
          <w:szCs w:val="22"/>
        </w:rPr>
        <w:t xml:space="preserve">soybean </w:t>
      </w:r>
      <w:r w:rsidR="000E777A" w:rsidRPr="00BE1EBD">
        <w:rPr>
          <w:rFonts w:ascii="Arial" w:hAnsi="Arial" w:cs="Arial"/>
          <w:sz w:val="22"/>
          <w:szCs w:val="22"/>
        </w:rPr>
        <w:t xml:space="preserve">trait will give </w:t>
      </w:r>
      <w:r w:rsidR="00521055" w:rsidRPr="00BE1EBD">
        <w:rPr>
          <w:rFonts w:ascii="Arial" w:hAnsi="Arial" w:cs="Arial"/>
          <w:sz w:val="22"/>
          <w:szCs w:val="22"/>
        </w:rPr>
        <w:t>local</w:t>
      </w:r>
      <w:r w:rsidR="000E777A" w:rsidRPr="00BE1EBD">
        <w:rPr>
          <w:rFonts w:ascii="Arial" w:hAnsi="Arial" w:cs="Arial"/>
          <w:sz w:val="22"/>
          <w:szCs w:val="22"/>
        </w:rPr>
        <w:t xml:space="preserve"> producers access to </w:t>
      </w:r>
      <w:r w:rsidR="00723136" w:rsidRPr="00BE1EBD">
        <w:rPr>
          <w:rFonts w:ascii="Arial" w:hAnsi="Arial" w:cs="Arial"/>
          <w:sz w:val="22"/>
          <w:szCs w:val="22"/>
        </w:rPr>
        <w:t xml:space="preserve">new </w:t>
      </w:r>
      <w:r w:rsidR="000E777A" w:rsidRPr="00BE1EBD">
        <w:rPr>
          <w:rFonts w:ascii="Arial" w:hAnsi="Arial" w:cs="Arial"/>
          <w:sz w:val="22"/>
          <w:szCs w:val="22"/>
        </w:rPr>
        <w:t xml:space="preserve">Arkansas-adapted soybean varieties with </w:t>
      </w:r>
      <w:r w:rsidR="00F171F6" w:rsidRPr="00BE1EBD">
        <w:rPr>
          <w:rFonts w:ascii="Arial" w:hAnsi="Arial" w:cs="Arial"/>
          <w:sz w:val="22"/>
          <w:szCs w:val="22"/>
        </w:rPr>
        <w:t>more</w:t>
      </w:r>
      <w:r w:rsidR="000E777A" w:rsidRPr="00BE1EBD">
        <w:rPr>
          <w:rFonts w:ascii="Arial" w:hAnsi="Arial" w:cs="Arial"/>
          <w:sz w:val="22"/>
          <w:szCs w:val="22"/>
        </w:rPr>
        <w:t xml:space="preserve"> weed control options.</w:t>
      </w:r>
      <w:r w:rsidR="00B66E0D" w:rsidRPr="00BE1EBD">
        <w:rPr>
          <w:rFonts w:ascii="Arial" w:hAnsi="Arial" w:cs="Arial"/>
          <w:sz w:val="22"/>
          <w:szCs w:val="22"/>
        </w:rPr>
        <w:t xml:space="preserve"> Enlist</w:t>
      </w:r>
      <w:r w:rsidR="00406B4D" w:rsidRPr="00BE1EBD">
        <w:rPr>
          <w:rFonts w:ascii="Arial" w:hAnsi="Arial" w:cs="Arial"/>
          <w:sz w:val="22"/>
          <w:szCs w:val="22"/>
        </w:rPr>
        <w:t xml:space="preserve"> </w:t>
      </w:r>
      <w:r w:rsidR="00B66E0D" w:rsidRPr="00BE1EBD">
        <w:rPr>
          <w:rFonts w:ascii="Arial" w:hAnsi="Arial" w:cs="Arial"/>
          <w:sz w:val="22"/>
          <w:szCs w:val="22"/>
        </w:rPr>
        <w:t>E3 soybeans are tolerant to three different herbicides — 2,4-D</w:t>
      </w:r>
      <w:r w:rsidR="00406B4D" w:rsidRPr="00BE1EBD">
        <w:rPr>
          <w:rFonts w:ascii="Arial" w:hAnsi="Arial" w:cs="Arial"/>
          <w:sz w:val="22"/>
          <w:szCs w:val="22"/>
        </w:rPr>
        <w:t xml:space="preserve"> choline</w:t>
      </w:r>
      <w:r w:rsidR="00B66E0D" w:rsidRPr="00BE1EBD">
        <w:rPr>
          <w:rFonts w:ascii="Arial" w:hAnsi="Arial" w:cs="Arial"/>
          <w:sz w:val="22"/>
          <w:szCs w:val="22"/>
        </w:rPr>
        <w:t xml:space="preserve">, </w:t>
      </w:r>
      <w:proofErr w:type="spellStart"/>
      <w:r w:rsidR="00B66E0D" w:rsidRPr="00BE1EBD">
        <w:rPr>
          <w:rFonts w:ascii="Arial" w:hAnsi="Arial" w:cs="Arial"/>
          <w:sz w:val="22"/>
          <w:szCs w:val="22"/>
        </w:rPr>
        <w:t>glufosinate</w:t>
      </w:r>
      <w:proofErr w:type="spellEnd"/>
      <w:r w:rsidR="00B66E0D" w:rsidRPr="00BE1EBD">
        <w:rPr>
          <w:rFonts w:ascii="Arial" w:hAnsi="Arial" w:cs="Arial"/>
          <w:sz w:val="22"/>
          <w:szCs w:val="22"/>
        </w:rPr>
        <w:t xml:space="preserve"> and glyphosate.</w:t>
      </w:r>
    </w:p>
    <w:p w14:paraId="61679923" w14:textId="77777777" w:rsidR="00CC7AE7" w:rsidRPr="00BE1EBD" w:rsidRDefault="00CC7AE7" w:rsidP="00CC7AE7">
      <w:pPr>
        <w:pStyle w:val="NormalWeb"/>
        <w:shd w:val="clear" w:color="auto" w:fill="FFFFFF"/>
        <w:spacing w:before="0" w:beforeAutospacing="0" w:after="0" w:afterAutospacing="0"/>
        <w:contextualSpacing/>
        <w:rPr>
          <w:rFonts w:ascii="Arial" w:hAnsi="Arial" w:cs="Arial"/>
          <w:sz w:val="22"/>
          <w:szCs w:val="22"/>
        </w:rPr>
      </w:pPr>
    </w:p>
    <w:p w14:paraId="57189D5A" w14:textId="3A2C7F33" w:rsidR="00BA26D8" w:rsidRPr="00BE1EBD" w:rsidRDefault="000E777A" w:rsidP="00CC7AE7">
      <w:pPr>
        <w:pStyle w:val="NormalWeb"/>
        <w:shd w:val="clear" w:color="auto" w:fill="FFFFFF"/>
        <w:spacing w:before="0" w:beforeAutospacing="0" w:after="0" w:afterAutospacing="0"/>
        <w:contextualSpacing/>
        <w:rPr>
          <w:rFonts w:ascii="Arial" w:hAnsi="Arial" w:cs="Arial"/>
          <w:sz w:val="22"/>
          <w:szCs w:val="22"/>
        </w:rPr>
      </w:pPr>
      <w:r w:rsidRPr="00BE1EBD">
        <w:rPr>
          <w:rFonts w:ascii="Arial" w:hAnsi="Arial" w:cs="Arial"/>
          <w:sz w:val="22"/>
          <w:szCs w:val="22"/>
        </w:rPr>
        <w:t>“It opens up an opportunity to spray post-emergence three different technologies, and that should help with weed management,” he said</w:t>
      </w:r>
      <w:r w:rsidR="00BA26D8" w:rsidRPr="00BE1EBD">
        <w:rPr>
          <w:rFonts w:ascii="Arial" w:hAnsi="Arial" w:cs="Arial"/>
          <w:sz w:val="22"/>
          <w:szCs w:val="22"/>
        </w:rPr>
        <w:t>. “Accessing this particular trait lets us serve every farmer in a direct fashion.”</w:t>
      </w:r>
    </w:p>
    <w:p w14:paraId="3D5774D8" w14:textId="77777777" w:rsidR="00CC7AE7" w:rsidRPr="00BE1EBD" w:rsidRDefault="00CC7AE7" w:rsidP="00CC7AE7">
      <w:pPr>
        <w:pStyle w:val="NormalWeb"/>
        <w:shd w:val="clear" w:color="auto" w:fill="FFFFFF"/>
        <w:spacing w:before="0" w:beforeAutospacing="0" w:after="0" w:afterAutospacing="0"/>
        <w:contextualSpacing/>
        <w:rPr>
          <w:rFonts w:ascii="Arial" w:hAnsi="Arial" w:cs="Arial"/>
          <w:sz w:val="22"/>
          <w:szCs w:val="22"/>
        </w:rPr>
      </w:pPr>
    </w:p>
    <w:p w14:paraId="367C49F3" w14:textId="6EA0A8D7" w:rsidR="00180F92" w:rsidRPr="00BE1EBD" w:rsidRDefault="00180F92" w:rsidP="00CC7AE7">
      <w:pPr>
        <w:pStyle w:val="NormalWeb"/>
        <w:shd w:val="clear" w:color="auto" w:fill="FFFFFF"/>
        <w:spacing w:before="0" w:beforeAutospacing="0" w:after="0" w:afterAutospacing="0"/>
        <w:contextualSpacing/>
        <w:rPr>
          <w:rFonts w:ascii="Arial" w:hAnsi="Arial" w:cs="Arial"/>
          <w:sz w:val="22"/>
          <w:szCs w:val="22"/>
        </w:rPr>
      </w:pPr>
      <w:r w:rsidRPr="00BE1EBD">
        <w:rPr>
          <w:rFonts w:ascii="Arial" w:hAnsi="Arial" w:cs="Arial"/>
          <w:sz w:val="22"/>
          <w:szCs w:val="22"/>
        </w:rPr>
        <w:t>The Enlist</w:t>
      </w:r>
      <w:r w:rsidR="00406B4D" w:rsidRPr="00BE1EBD">
        <w:rPr>
          <w:rFonts w:ascii="Arial" w:hAnsi="Arial" w:cs="Arial"/>
          <w:sz w:val="22"/>
          <w:szCs w:val="22"/>
        </w:rPr>
        <w:t xml:space="preserve"> </w:t>
      </w:r>
      <w:r w:rsidRPr="00BE1EBD">
        <w:rPr>
          <w:rFonts w:ascii="Arial" w:hAnsi="Arial" w:cs="Arial"/>
          <w:sz w:val="22"/>
          <w:szCs w:val="22"/>
        </w:rPr>
        <w:t xml:space="preserve">E3 </w:t>
      </w:r>
      <w:r w:rsidR="00406B4D" w:rsidRPr="00BE1EBD">
        <w:rPr>
          <w:rFonts w:ascii="Arial" w:hAnsi="Arial" w:cs="Arial"/>
          <w:sz w:val="22"/>
          <w:szCs w:val="22"/>
        </w:rPr>
        <w:t xml:space="preserve">soybean </w:t>
      </w:r>
      <w:r w:rsidRPr="00BE1EBD">
        <w:rPr>
          <w:rFonts w:ascii="Arial" w:hAnsi="Arial" w:cs="Arial"/>
          <w:sz w:val="22"/>
          <w:szCs w:val="22"/>
        </w:rPr>
        <w:t xml:space="preserve">trait </w:t>
      </w:r>
      <w:r w:rsidR="004E064A" w:rsidRPr="00BE1EBD">
        <w:rPr>
          <w:rFonts w:ascii="Arial" w:hAnsi="Arial" w:cs="Arial"/>
          <w:sz w:val="22"/>
          <w:szCs w:val="22"/>
        </w:rPr>
        <w:t xml:space="preserve">was licensed to </w:t>
      </w:r>
      <w:r w:rsidRPr="00BE1EBD">
        <w:rPr>
          <w:rFonts w:ascii="Arial" w:hAnsi="Arial" w:cs="Arial"/>
          <w:sz w:val="22"/>
          <w:szCs w:val="22"/>
        </w:rPr>
        <w:t>the Division of Agriculture through agreements with Corteva Agriscience and M</w:t>
      </w:r>
      <w:r w:rsidR="00406B4D" w:rsidRPr="00BE1EBD">
        <w:rPr>
          <w:rFonts w:ascii="Arial" w:hAnsi="Arial" w:cs="Arial"/>
          <w:sz w:val="22"/>
          <w:szCs w:val="22"/>
        </w:rPr>
        <w:t>.</w:t>
      </w:r>
      <w:r w:rsidRPr="00BE1EBD">
        <w:rPr>
          <w:rFonts w:ascii="Arial" w:hAnsi="Arial" w:cs="Arial"/>
          <w:sz w:val="22"/>
          <w:szCs w:val="22"/>
        </w:rPr>
        <w:t>S</w:t>
      </w:r>
      <w:r w:rsidR="00406B4D" w:rsidRPr="00BE1EBD">
        <w:rPr>
          <w:rFonts w:ascii="Arial" w:hAnsi="Arial" w:cs="Arial"/>
          <w:sz w:val="22"/>
          <w:szCs w:val="22"/>
        </w:rPr>
        <w:t>.</w:t>
      </w:r>
      <w:r w:rsidRPr="00BE1EBD">
        <w:rPr>
          <w:rFonts w:ascii="Arial" w:hAnsi="Arial" w:cs="Arial"/>
          <w:sz w:val="22"/>
          <w:szCs w:val="22"/>
        </w:rPr>
        <w:t xml:space="preserve"> Technologies</w:t>
      </w:r>
      <w:r w:rsidR="00406B4D" w:rsidRPr="00BE1EBD">
        <w:rPr>
          <w:rFonts w:ascii="Arial" w:hAnsi="Arial" w:cs="Arial"/>
          <w:sz w:val="22"/>
          <w:szCs w:val="22"/>
        </w:rPr>
        <w:t>, which jointly developed and own the transgenic soybean event</w:t>
      </w:r>
      <w:r w:rsidRPr="00BE1EBD">
        <w:rPr>
          <w:rFonts w:ascii="Arial" w:hAnsi="Arial" w:cs="Arial"/>
          <w:sz w:val="22"/>
          <w:szCs w:val="22"/>
        </w:rPr>
        <w:t>.</w:t>
      </w:r>
    </w:p>
    <w:p w14:paraId="592DCE0F" w14:textId="7B7E9DB8" w:rsidR="00180F92" w:rsidRPr="00BE1EBD" w:rsidRDefault="00180F92" w:rsidP="00CC7AE7">
      <w:pPr>
        <w:pStyle w:val="NormalWeb"/>
        <w:shd w:val="clear" w:color="auto" w:fill="FFFFFF"/>
        <w:spacing w:before="0" w:beforeAutospacing="0" w:after="0" w:afterAutospacing="0"/>
        <w:contextualSpacing/>
        <w:rPr>
          <w:rFonts w:ascii="Arial" w:hAnsi="Arial" w:cs="Arial"/>
          <w:iCs/>
          <w:sz w:val="22"/>
          <w:szCs w:val="22"/>
        </w:rPr>
      </w:pPr>
    </w:p>
    <w:p w14:paraId="7A19AF69" w14:textId="3A06FCBA" w:rsidR="00CC7AE7" w:rsidRPr="00BE1EBD" w:rsidRDefault="00982F76" w:rsidP="00CC7AE7">
      <w:pPr>
        <w:pStyle w:val="NormalWeb"/>
        <w:shd w:val="clear" w:color="auto" w:fill="FFFFFF"/>
        <w:spacing w:before="0" w:beforeAutospacing="0" w:after="0" w:afterAutospacing="0"/>
        <w:contextualSpacing/>
        <w:rPr>
          <w:rFonts w:ascii="Arial" w:hAnsi="Arial" w:cs="Arial"/>
          <w:iCs/>
          <w:sz w:val="22"/>
          <w:szCs w:val="22"/>
        </w:rPr>
      </w:pPr>
      <w:r w:rsidRPr="00BE1EBD">
        <w:rPr>
          <w:rFonts w:ascii="Arial" w:hAnsi="Arial" w:cs="Arial"/>
          <w:iCs/>
          <w:sz w:val="22"/>
          <w:szCs w:val="22"/>
        </w:rPr>
        <w:t>“Corteva Agriscience is excited to enable the</w:t>
      </w:r>
      <w:r w:rsidR="006C29BF" w:rsidRPr="00BE1EBD">
        <w:rPr>
          <w:rFonts w:ascii="Arial" w:hAnsi="Arial" w:cs="Arial"/>
          <w:iCs/>
          <w:sz w:val="22"/>
          <w:szCs w:val="22"/>
        </w:rPr>
        <w:t xml:space="preserve"> work of the Division of Agriculture breeders </w:t>
      </w:r>
      <w:r w:rsidRPr="00BE1EBD">
        <w:rPr>
          <w:rFonts w:ascii="Arial" w:hAnsi="Arial" w:cs="Arial"/>
          <w:iCs/>
          <w:sz w:val="22"/>
          <w:szCs w:val="22"/>
        </w:rPr>
        <w:t>with the Enlist E3 soybean trait</w:t>
      </w:r>
      <w:r w:rsidR="00922FC8" w:rsidRPr="00BE1EBD">
        <w:rPr>
          <w:rFonts w:ascii="Arial" w:hAnsi="Arial" w:cs="Arial"/>
          <w:iCs/>
          <w:sz w:val="22"/>
          <w:szCs w:val="22"/>
        </w:rPr>
        <w:t>, which will expand germplasm supplier options for farmers in the state</w:t>
      </w:r>
      <w:r w:rsidRPr="00BE1EBD">
        <w:rPr>
          <w:rFonts w:ascii="Arial" w:hAnsi="Arial" w:cs="Arial"/>
          <w:iCs/>
          <w:sz w:val="22"/>
          <w:szCs w:val="22"/>
        </w:rPr>
        <w:t>,” said Mike Dillon, Corteva Agriscience global soybean portfolio leader. “We believe Enlist E3 soybeans that are bred to fit local growing environments</w:t>
      </w:r>
      <w:r w:rsidR="001D0C05" w:rsidRPr="00BE1EBD">
        <w:rPr>
          <w:rFonts w:ascii="Arial" w:hAnsi="Arial" w:cs="Arial"/>
          <w:iCs/>
          <w:sz w:val="22"/>
          <w:szCs w:val="22"/>
        </w:rPr>
        <w:t>, along</w:t>
      </w:r>
      <w:r w:rsidR="008E36B5" w:rsidRPr="00BE1EBD">
        <w:rPr>
          <w:rFonts w:ascii="Arial" w:hAnsi="Arial" w:cs="Arial"/>
          <w:iCs/>
          <w:sz w:val="22"/>
          <w:szCs w:val="22"/>
        </w:rPr>
        <w:t xml:space="preserve">side </w:t>
      </w:r>
      <w:r w:rsidR="001D0C05" w:rsidRPr="00BE1EBD">
        <w:rPr>
          <w:rFonts w:ascii="Arial" w:hAnsi="Arial" w:cs="Arial"/>
          <w:iCs/>
          <w:sz w:val="22"/>
          <w:szCs w:val="22"/>
        </w:rPr>
        <w:t>the Enlist</w:t>
      </w:r>
      <w:r w:rsidR="009E0469" w:rsidRPr="00BE1EBD">
        <w:rPr>
          <w:rFonts w:ascii="Arial" w:hAnsi="Arial" w:cs="Arial"/>
          <w:iCs/>
          <w:sz w:val="22"/>
          <w:szCs w:val="22"/>
          <w:vertAlign w:val="superscript"/>
        </w:rPr>
        <w:t>™</w:t>
      </w:r>
      <w:r w:rsidR="001D0C05" w:rsidRPr="00BE1EBD">
        <w:rPr>
          <w:rFonts w:ascii="Arial" w:hAnsi="Arial" w:cs="Arial"/>
          <w:iCs/>
          <w:sz w:val="22"/>
          <w:szCs w:val="22"/>
        </w:rPr>
        <w:t xml:space="preserve"> weed control system,</w:t>
      </w:r>
      <w:r w:rsidRPr="00BE1EBD">
        <w:rPr>
          <w:rFonts w:ascii="Arial" w:hAnsi="Arial" w:cs="Arial"/>
          <w:iCs/>
          <w:sz w:val="22"/>
          <w:szCs w:val="22"/>
        </w:rPr>
        <w:t xml:space="preserve"> will offer significant advantages for soybean growers in </w:t>
      </w:r>
      <w:r w:rsidR="000231B1" w:rsidRPr="00BE1EBD">
        <w:rPr>
          <w:rFonts w:ascii="Arial" w:hAnsi="Arial" w:cs="Arial"/>
          <w:iCs/>
          <w:sz w:val="22"/>
          <w:szCs w:val="22"/>
        </w:rPr>
        <w:t>Arkansas</w:t>
      </w:r>
      <w:r w:rsidRPr="00BE1EBD">
        <w:rPr>
          <w:rFonts w:ascii="Arial" w:hAnsi="Arial" w:cs="Arial"/>
          <w:iCs/>
          <w:sz w:val="22"/>
          <w:szCs w:val="22"/>
        </w:rPr>
        <w:t>.”</w:t>
      </w:r>
    </w:p>
    <w:p w14:paraId="0ABAC12E" w14:textId="77777777" w:rsidR="00982F76" w:rsidRPr="00BE1EBD" w:rsidRDefault="00982F76" w:rsidP="00CC7AE7">
      <w:pPr>
        <w:pStyle w:val="NormalWeb"/>
        <w:shd w:val="clear" w:color="auto" w:fill="FFFFFF"/>
        <w:spacing w:before="0" w:beforeAutospacing="0" w:after="0" w:afterAutospacing="0"/>
        <w:contextualSpacing/>
        <w:rPr>
          <w:rFonts w:ascii="Arial" w:hAnsi="Arial" w:cs="Arial"/>
          <w:iCs/>
          <w:sz w:val="22"/>
          <w:szCs w:val="22"/>
        </w:rPr>
      </w:pPr>
    </w:p>
    <w:p w14:paraId="72D37A39" w14:textId="5A2F3513" w:rsidR="00C8736F" w:rsidRPr="00BE1EBD" w:rsidRDefault="00C8736F" w:rsidP="00C8736F">
      <w:pPr>
        <w:rPr>
          <w:rFonts w:ascii="Helvetica" w:hAnsi="Helvetica" w:cs="Helvetica"/>
          <w:sz w:val="22"/>
          <w:szCs w:val="22"/>
        </w:rPr>
      </w:pPr>
      <w:r w:rsidRPr="00BE1EBD">
        <w:rPr>
          <w:rFonts w:ascii="Arial" w:hAnsi="Arial" w:cs="Arial"/>
          <w:sz w:val="22"/>
          <w:szCs w:val="22"/>
        </w:rPr>
        <w:t>“This is great news for Arkansas soybean growers,”</w:t>
      </w:r>
      <w:r w:rsidR="006C29BF" w:rsidRPr="00BE1EBD">
        <w:rPr>
          <w:rFonts w:ascii="Arial" w:hAnsi="Arial" w:cs="Arial"/>
          <w:sz w:val="22"/>
          <w:szCs w:val="22"/>
        </w:rPr>
        <w:t xml:space="preserve"> said</w:t>
      </w:r>
      <w:r w:rsidRPr="00BE1EBD">
        <w:rPr>
          <w:rFonts w:ascii="Arial" w:hAnsi="Arial" w:cs="Arial"/>
          <w:sz w:val="22"/>
          <w:szCs w:val="22"/>
        </w:rPr>
        <w:t xml:space="preserve"> Joseph </w:t>
      </w:r>
      <w:proofErr w:type="spellStart"/>
      <w:r w:rsidRPr="00BE1EBD">
        <w:rPr>
          <w:rFonts w:ascii="Arial" w:hAnsi="Arial" w:cs="Arial"/>
          <w:sz w:val="22"/>
          <w:szCs w:val="22"/>
        </w:rPr>
        <w:t>Merschman</w:t>
      </w:r>
      <w:proofErr w:type="spellEnd"/>
      <w:r w:rsidRPr="00BE1EBD">
        <w:rPr>
          <w:rFonts w:ascii="Arial" w:hAnsi="Arial" w:cs="Arial"/>
          <w:sz w:val="22"/>
          <w:szCs w:val="22"/>
        </w:rPr>
        <w:t>, president of M</w:t>
      </w:r>
      <w:r w:rsidR="00F07510" w:rsidRPr="00BE1EBD">
        <w:rPr>
          <w:rFonts w:ascii="Arial" w:hAnsi="Arial" w:cs="Arial"/>
          <w:sz w:val="22"/>
          <w:szCs w:val="22"/>
        </w:rPr>
        <w:t>.</w:t>
      </w:r>
      <w:r w:rsidRPr="00BE1EBD">
        <w:rPr>
          <w:rFonts w:ascii="Arial" w:hAnsi="Arial" w:cs="Arial"/>
          <w:sz w:val="22"/>
          <w:szCs w:val="22"/>
        </w:rPr>
        <w:t>S</w:t>
      </w:r>
      <w:r w:rsidR="00F07510" w:rsidRPr="00BE1EBD">
        <w:rPr>
          <w:rFonts w:ascii="Arial" w:hAnsi="Arial" w:cs="Arial"/>
          <w:sz w:val="22"/>
          <w:szCs w:val="22"/>
        </w:rPr>
        <w:t>.</w:t>
      </w:r>
      <w:r w:rsidRPr="00BE1EBD">
        <w:rPr>
          <w:rFonts w:ascii="Arial" w:hAnsi="Arial" w:cs="Arial"/>
          <w:sz w:val="22"/>
          <w:szCs w:val="22"/>
        </w:rPr>
        <w:t xml:space="preserve"> Technologies. “Demand for Enlist E3 soybeans has rapidly expanded across the U.S, and this arrangement means more Arkansas growers will be able to enjoy the benefits of this technology </w:t>
      </w:r>
      <w:r w:rsidR="007C4794" w:rsidRPr="00BE1EBD">
        <w:rPr>
          <w:rFonts w:ascii="Arial" w:hAnsi="Arial" w:cs="Arial"/>
          <w:sz w:val="22"/>
          <w:szCs w:val="22"/>
        </w:rPr>
        <w:t>—</w:t>
      </w:r>
      <w:r w:rsidRPr="00BE1EBD">
        <w:rPr>
          <w:rFonts w:ascii="Arial" w:hAnsi="Arial" w:cs="Arial"/>
          <w:sz w:val="22"/>
          <w:szCs w:val="22"/>
        </w:rPr>
        <w:t xml:space="preserve"> exceptional, flexible and neighbor-friendly weed control packaged in high-yielding elite genetics.”</w:t>
      </w:r>
    </w:p>
    <w:p w14:paraId="542E7817" w14:textId="77777777" w:rsidR="00C8736F" w:rsidRPr="00BE1EBD" w:rsidRDefault="00C8736F" w:rsidP="00CC7AE7">
      <w:pPr>
        <w:pStyle w:val="NormalWeb"/>
        <w:shd w:val="clear" w:color="auto" w:fill="FFFFFF"/>
        <w:spacing w:before="0" w:beforeAutospacing="0" w:after="0" w:afterAutospacing="0"/>
        <w:contextualSpacing/>
        <w:rPr>
          <w:rFonts w:ascii="Arial" w:hAnsi="Arial" w:cs="Arial"/>
          <w:i/>
          <w:iCs/>
          <w:sz w:val="22"/>
          <w:szCs w:val="22"/>
        </w:rPr>
      </w:pPr>
    </w:p>
    <w:p w14:paraId="0CA41F6C" w14:textId="2CFEEE32" w:rsidR="00F66897" w:rsidRPr="00BE1EBD" w:rsidRDefault="0078051D" w:rsidP="00CC7AE7">
      <w:pPr>
        <w:pStyle w:val="NormalWeb"/>
        <w:shd w:val="clear" w:color="auto" w:fill="FFFFFF"/>
        <w:spacing w:before="0" w:beforeAutospacing="0" w:after="0" w:afterAutospacing="0"/>
        <w:contextualSpacing/>
        <w:rPr>
          <w:rFonts w:ascii="Arial" w:hAnsi="Arial" w:cs="Arial"/>
          <w:sz w:val="22"/>
          <w:szCs w:val="22"/>
        </w:rPr>
      </w:pPr>
      <w:r w:rsidRPr="00BE1EBD">
        <w:rPr>
          <w:rFonts w:ascii="Arial" w:hAnsi="Arial" w:cs="Arial"/>
          <w:sz w:val="22"/>
          <w:szCs w:val="22"/>
        </w:rPr>
        <w:t xml:space="preserve">In 2019, </w:t>
      </w:r>
      <w:r w:rsidR="007067CE" w:rsidRPr="00BE1EBD">
        <w:rPr>
          <w:rFonts w:ascii="Arial" w:hAnsi="Arial" w:cs="Arial"/>
          <w:sz w:val="22"/>
          <w:szCs w:val="22"/>
        </w:rPr>
        <w:t>more than</w:t>
      </w:r>
      <w:r w:rsidRPr="00BE1EBD">
        <w:rPr>
          <w:rFonts w:ascii="Arial" w:hAnsi="Arial" w:cs="Arial"/>
          <w:sz w:val="22"/>
          <w:szCs w:val="22"/>
        </w:rPr>
        <w:t xml:space="preserve"> 2.6 million acres of soybeans were harvested by Arkansas producers, according to the </w:t>
      </w:r>
      <w:r w:rsidR="00F07510" w:rsidRPr="00BE1EBD">
        <w:rPr>
          <w:rFonts w:ascii="Arial" w:hAnsi="Arial" w:cs="Arial"/>
          <w:sz w:val="22"/>
          <w:szCs w:val="22"/>
        </w:rPr>
        <w:t xml:space="preserve">Division of Agriculture’s </w:t>
      </w:r>
      <w:r w:rsidRPr="00BE1EBD">
        <w:rPr>
          <w:rFonts w:ascii="Arial" w:hAnsi="Arial" w:cs="Arial"/>
          <w:sz w:val="22"/>
          <w:szCs w:val="22"/>
        </w:rPr>
        <w:t xml:space="preserve">2020 Arkansas Agricultural Profile Pocket Facts (available </w:t>
      </w:r>
      <w:r w:rsidRPr="00BE1EBD">
        <w:rPr>
          <w:rFonts w:ascii="Arial" w:hAnsi="Arial" w:cs="Arial"/>
          <w:sz w:val="22"/>
          <w:szCs w:val="22"/>
        </w:rPr>
        <w:lastRenderedPageBreak/>
        <w:t>online: </w:t>
      </w:r>
      <w:hyperlink r:id="rId15" w:history="1">
        <w:r w:rsidRPr="00BE1EBD">
          <w:rPr>
            <w:rStyle w:val="Hyperlink"/>
            <w:rFonts w:ascii="Arial" w:hAnsi="Arial" w:cs="Arial"/>
            <w:sz w:val="22"/>
            <w:szCs w:val="22"/>
          </w:rPr>
          <w:t>https://bit.ly/AAES-AgProfile2020</w:t>
        </w:r>
      </w:hyperlink>
      <w:r w:rsidRPr="00BE1EBD">
        <w:rPr>
          <w:rFonts w:ascii="Arial" w:hAnsi="Arial" w:cs="Arial"/>
          <w:sz w:val="22"/>
          <w:szCs w:val="22"/>
        </w:rPr>
        <w:t>).</w:t>
      </w:r>
      <w:r w:rsidR="00F66897" w:rsidRPr="00BE1EBD">
        <w:rPr>
          <w:rFonts w:ascii="Arial" w:hAnsi="Arial" w:cs="Arial"/>
          <w:sz w:val="22"/>
          <w:szCs w:val="22"/>
        </w:rPr>
        <w:t xml:space="preserve"> Mozzoni</w:t>
      </w:r>
      <w:r w:rsidR="00521055" w:rsidRPr="00BE1EBD">
        <w:rPr>
          <w:rFonts w:ascii="Arial" w:hAnsi="Arial" w:cs="Arial"/>
          <w:sz w:val="22"/>
          <w:szCs w:val="22"/>
        </w:rPr>
        <w:t xml:space="preserve">’s </w:t>
      </w:r>
      <w:r w:rsidR="00F66897" w:rsidRPr="00BE1EBD">
        <w:rPr>
          <w:rFonts w:ascii="Arial" w:hAnsi="Arial" w:cs="Arial"/>
          <w:sz w:val="22"/>
          <w:szCs w:val="22"/>
        </w:rPr>
        <w:t>Enlist</w:t>
      </w:r>
      <w:r w:rsidR="00406B4D" w:rsidRPr="00BE1EBD">
        <w:rPr>
          <w:rFonts w:ascii="Arial" w:hAnsi="Arial" w:cs="Arial"/>
          <w:sz w:val="22"/>
          <w:szCs w:val="22"/>
        </w:rPr>
        <w:t xml:space="preserve"> </w:t>
      </w:r>
      <w:r w:rsidR="00F66897" w:rsidRPr="00BE1EBD">
        <w:rPr>
          <w:rFonts w:ascii="Arial" w:hAnsi="Arial" w:cs="Arial"/>
          <w:sz w:val="22"/>
          <w:szCs w:val="22"/>
        </w:rPr>
        <w:t xml:space="preserve">E3 </w:t>
      </w:r>
      <w:r w:rsidR="00406B4D" w:rsidRPr="00BE1EBD">
        <w:rPr>
          <w:rFonts w:ascii="Arial" w:hAnsi="Arial" w:cs="Arial"/>
          <w:sz w:val="22"/>
          <w:szCs w:val="22"/>
        </w:rPr>
        <w:t xml:space="preserve">soybean </w:t>
      </w:r>
      <w:r w:rsidR="009A04DD" w:rsidRPr="00BE1EBD">
        <w:rPr>
          <w:rFonts w:ascii="Arial" w:hAnsi="Arial" w:cs="Arial"/>
          <w:sz w:val="22"/>
          <w:szCs w:val="22"/>
        </w:rPr>
        <w:t xml:space="preserve">breeding efforts </w:t>
      </w:r>
      <w:r w:rsidR="00521055" w:rsidRPr="00BE1EBD">
        <w:rPr>
          <w:rFonts w:ascii="Arial" w:hAnsi="Arial" w:cs="Arial"/>
          <w:sz w:val="22"/>
          <w:szCs w:val="22"/>
        </w:rPr>
        <w:t xml:space="preserve">are intended to meet </w:t>
      </w:r>
      <w:r w:rsidR="009A04DD" w:rsidRPr="00BE1EBD">
        <w:rPr>
          <w:rFonts w:ascii="Arial" w:hAnsi="Arial" w:cs="Arial"/>
          <w:sz w:val="22"/>
          <w:szCs w:val="22"/>
        </w:rPr>
        <w:t>the state’s commercial soybean producers</w:t>
      </w:r>
      <w:r w:rsidR="00AC2100" w:rsidRPr="00BE1EBD">
        <w:rPr>
          <w:rFonts w:ascii="Arial" w:hAnsi="Arial" w:cs="Arial"/>
          <w:sz w:val="22"/>
          <w:szCs w:val="22"/>
        </w:rPr>
        <w:t>’ needs</w:t>
      </w:r>
      <w:r w:rsidR="009F682C" w:rsidRPr="00BE1EBD">
        <w:rPr>
          <w:rFonts w:ascii="Arial" w:hAnsi="Arial" w:cs="Arial"/>
          <w:sz w:val="22"/>
          <w:szCs w:val="22"/>
        </w:rPr>
        <w:t>, providing</w:t>
      </w:r>
      <w:r w:rsidR="009A04DD" w:rsidRPr="00BE1EBD">
        <w:rPr>
          <w:rFonts w:ascii="Arial" w:hAnsi="Arial" w:cs="Arial"/>
          <w:sz w:val="22"/>
          <w:szCs w:val="22"/>
        </w:rPr>
        <w:t xml:space="preserve"> more </w:t>
      </w:r>
      <w:r w:rsidR="00521055" w:rsidRPr="00BE1EBD">
        <w:rPr>
          <w:rFonts w:ascii="Arial" w:hAnsi="Arial" w:cs="Arial"/>
          <w:sz w:val="22"/>
          <w:szCs w:val="22"/>
        </w:rPr>
        <w:t>varieties</w:t>
      </w:r>
      <w:r w:rsidR="009A04DD" w:rsidRPr="00BE1EBD">
        <w:rPr>
          <w:rFonts w:ascii="Arial" w:hAnsi="Arial" w:cs="Arial"/>
          <w:sz w:val="22"/>
          <w:szCs w:val="22"/>
        </w:rPr>
        <w:t xml:space="preserve"> specifically adapted to Arkansas</w:t>
      </w:r>
      <w:r w:rsidR="00521055" w:rsidRPr="00BE1EBD">
        <w:rPr>
          <w:rFonts w:ascii="Arial" w:hAnsi="Arial" w:cs="Arial"/>
          <w:sz w:val="22"/>
          <w:szCs w:val="22"/>
        </w:rPr>
        <w:t>’</w:t>
      </w:r>
      <w:r w:rsidR="009A04DD" w:rsidRPr="00BE1EBD">
        <w:rPr>
          <w:rFonts w:ascii="Arial" w:hAnsi="Arial" w:cs="Arial"/>
          <w:sz w:val="22"/>
          <w:szCs w:val="22"/>
        </w:rPr>
        <w:t xml:space="preserve"> growing conditions.</w:t>
      </w:r>
    </w:p>
    <w:p w14:paraId="72DD14A7" w14:textId="77777777" w:rsidR="00CC7AE7" w:rsidRPr="00BE1EBD" w:rsidRDefault="00CC7AE7" w:rsidP="00CC7AE7">
      <w:pPr>
        <w:pStyle w:val="NormalWeb"/>
        <w:shd w:val="clear" w:color="auto" w:fill="FFFFFF"/>
        <w:spacing w:before="0" w:beforeAutospacing="0" w:after="0" w:afterAutospacing="0"/>
        <w:contextualSpacing/>
        <w:rPr>
          <w:rFonts w:ascii="Arial" w:hAnsi="Arial" w:cs="Arial"/>
          <w:color w:val="FF0000"/>
          <w:sz w:val="22"/>
          <w:szCs w:val="22"/>
        </w:rPr>
      </w:pPr>
    </w:p>
    <w:p w14:paraId="23BB7F5B" w14:textId="30CC3629" w:rsidR="00992F20" w:rsidRPr="00BE1EBD" w:rsidRDefault="00992F20" w:rsidP="00CC7AE7">
      <w:pPr>
        <w:contextualSpacing/>
        <w:rPr>
          <w:rFonts w:ascii="Arial" w:hAnsi="Arial" w:cs="Arial"/>
          <w:sz w:val="22"/>
          <w:szCs w:val="22"/>
        </w:rPr>
      </w:pPr>
      <w:r w:rsidRPr="00BE1EBD">
        <w:rPr>
          <w:rFonts w:ascii="Arial" w:hAnsi="Arial" w:cs="Arial"/>
          <w:sz w:val="22"/>
          <w:szCs w:val="22"/>
        </w:rPr>
        <w:t>“Anything we do in our program must be adapted to Arkansas first before it can be tested elsewhere,” Mozzoni said.</w:t>
      </w:r>
      <w:r w:rsidR="007844F9" w:rsidRPr="00BE1EBD">
        <w:rPr>
          <w:rFonts w:ascii="Arial" w:hAnsi="Arial" w:cs="Arial"/>
          <w:sz w:val="22"/>
          <w:szCs w:val="22"/>
        </w:rPr>
        <w:t xml:space="preserve"> “</w:t>
      </w:r>
      <w:r w:rsidR="00BB18AD" w:rsidRPr="00BE1EBD">
        <w:rPr>
          <w:rFonts w:ascii="Arial" w:hAnsi="Arial" w:cs="Arial"/>
          <w:sz w:val="22"/>
          <w:szCs w:val="22"/>
        </w:rPr>
        <w:t xml:space="preserve">Everything </w:t>
      </w:r>
      <w:r w:rsidR="00416B0B" w:rsidRPr="00BE1EBD">
        <w:rPr>
          <w:rFonts w:ascii="Arial" w:hAnsi="Arial" w:cs="Arial"/>
          <w:sz w:val="22"/>
          <w:szCs w:val="22"/>
        </w:rPr>
        <w:t>that we do</w:t>
      </w:r>
      <w:r w:rsidR="007844F9" w:rsidRPr="00BE1EBD">
        <w:rPr>
          <w:rFonts w:ascii="Arial" w:hAnsi="Arial" w:cs="Arial"/>
          <w:sz w:val="22"/>
          <w:szCs w:val="22"/>
        </w:rPr>
        <w:t>, from the moment we plan the cross all the way through all the different stages of testing,</w:t>
      </w:r>
      <w:r w:rsidR="00416B0B" w:rsidRPr="00BE1EBD">
        <w:rPr>
          <w:rFonts w:ascii="Arial" w:hAnsi="Arial" w:cs="Arial"/>
          <w:sz w:val="22"/>
          <w:szCs w:val="22"/>
        </w:rPr>
        <w:t xml:space="preserve"> is done in</w:t>
      </w:r>
      <w:r w:rsidR="007844F9" w:rsidRPr="00BE1EBD">
        <w:rPr>
          <w:rFonts w:ascii="Arial" w:hAnsi="Arial" w:cs="Arial"/>
          <w:sz w:val="22"/>
          <w:szCs w:val="22"/>
        </w:rPr>
        <w:t xml:space="preserve"> Arkansas. If a line does not perform well in Arkansas, it will not get </w:t>
      </w:r>
      <w:r w:rsidR="001554F9" w:rsidRPr="00BE1EBD">
        <w:rPr>
          <w:rFonts w:ascii="Arial" w:hAnsi="Arial" w:cs="Arial"/>
          <w:sz w:val="22"/>
          <w:szCs w:val="22"/>
        </w:rPr>
        <w:t>advanced</w:t>
      </w:r>
      <w:r w:rsidR="007844F9" w:rsidRPr="00BE1EBD">
        <w:rPr>
          <w:rFonts w:ascii="Arial" w:hAnsi="Arial" w:cs="Arial"/>
          <w:sz w:val="22"/>
          <w:szCs w:val="22"/>
        </w:rPr>
        <w:t>.</w:t>
      </w:r>
    </w:p>
    <w:p w14:paraId="6CB4875D" w14:textId="77777777" w:rsidR="00CC7AE7" w:rsidRPr="00BE1EBD" w:rsidRDefault="00CC7AE7" w:rsidP="00CC7AE7">
      <w:pPr>
        <w:contextualSpacing/>
        <w:rPr>
          <w:rFonts w:ascii="Arial" w:hAnsi="Arial" w:cs="Arial"/>
          <w:sz w:val="22"/>
          <w:szCs w:val="22"/>
        </w:rPr>
      </w:pPr>
    </w:p>
    <w:p w14:paraId="35F86E40" w14:textId="3B4CF732" w:rsidR="00835731" w:rsidRPr="00BE1EBD" w:rsidRDefault="00CC7AE7" w:rsidP="00835731">
      <w:pPr>
        <w:contextualSpacing/>
        <w:rPr>
          <w:rFonts w:ascii="Arial" w:hAnsi="Arial" w:cs="Arial"/>
          <w:color w:val="000000"/>
          <w:sz w:val="22"/>
          <w:szCs w:val="22"/>
        </w:rPr>
      </w:pPr>
      <w:r w:rsidRPr="00BE1EBD">
        <w:rPr>
          <w:rFonts w:ascii="Arial" w:hAnsi="Arial" w:cs="Arial"/>
          <w:sz w:val="22"/>
          <w:szCs w:val="22"/>
        </w:rPr>
        <w:t>“A M</w:t>
      </w:r>
      <w:r w:rsidRPr="00BE1EBD">
        <w:rPr>
          <w:rFonts w:ascii="Arial" w:hAnsi="Arial" w:cs="Arial"/>
          <w:color w:val="000000"/>
          <w:sz w:val="22"/>
          <w:szCs w:val="22"/>
        </w:rPr>
        <w:t>aturity Group 4 Enlist</w:t>
      </w:r>
      <w:r w:rsidR="00406B4D" w:rsidRPr="00BE1EBD">
        <w:rPr>
          <w:rFonts w:ascii="Arial" w:hAnsi="Arial" w:cs="Arial"/>
          <w:color w:val="000000"/>
          <w:sz w:val="22"/>
          <w:szCs w:val="22"/>
        </w:rPr>
        <w:t xml:space="preserve"> </w:t>
      </w:r>
      <w:r w:rsidRPr="00BE1EBD">
        <w:rPr>
          <w:rFonts w:ascii="Arial" w:hAnsi="Arial" w:cs="Arial"/>
          <w:color w:val="000000"/>
          <w:sz w:val="22"/>
          <w:szCs w:val="22"/>
        </w:rPr>
        <w:t xml:space="preserve">E3 soybean, developed locally and locally adapted, would be a great addition to the product portfolio of the </w:t>
      </w:r>
      <w:r w:rsidR="00F07510" w:rsidRPr="00BE1EBD">
        <w:rPr>
          <w:rFonts w:ascii="Arial" w:hAnsi="Arial" w:cs="Arial"/>
          <w:color w:val="000000"/>
          <w:sz w:val="22"/>
          <w:szCs w:val="22"/>
        </w:rPr>
        <w:t xml:space="preserve">Arkansas Agricultural Experiment Station </w:t>
      </w:r>
      <w:r w:rsidRPr="00BE1EBD">
        <w:rPr>
          <w:rFonts w:ascii="Arial" w:hAnsi="Arial" w:cs="Arial"/>
          <w:color w:val="000000"/>
          <w:sz w:val="22"/>
          <w:szCs w:val="22"/>
        </w:rPr>
        <w:t>Soybean Breeding Program,” Mozzoni said.</w:t>
      </w:r>
      <w:r w:rsidR="001B2C36" w:rsidRPr="00BE1EBD">
        <w:rPr>
          <w:rFonts w:ascii="Arial" w:hAnsi="Arial" w:cs="Arial"/>
          <w:color w:val="000000"/>
          <w:sz w:val="22"/>
          <w:szCs w:val="22"/>
        </w:rPr>
        <w:t xml:space="preserve"> </w:t>
      </w:r>
      <w:r w:rsidR="00835731" w:rsidRPr="00BE1EBD">
        <w:rPr>
          <w:rFonts w:ascii="Arial" w:hAnsi="Arial" w:cs="Arial"/>
          <w:sz w:val="22"/>
          <w:szCs w:val="22"/>
        </w:rPr>
        <w:t xml:space="preserve">“Maturity </w:t>
      </w:r>
      <w:r w:rsidR="001B2C36" w:rsidRPr="00BE1EBD">
        <w:rPr>
          <w:rFonts w:ascii="Arial" w:hAnsi="Arial" w:cs="Arial"/>
          <w:sz w:val="22"/>
          <w:szCs w:val="22"/>
        </w:rPr>
        <w:t>G</w:t>
      </w:r>
      <w:r w:rsidR="00835731" w:rsidRPr="00BE1EBD">
        <w:rPr>
          <w:rFonts w:ascii="Arial" w:hAnsi="Arial" w:cs="Arial"/>
          <w:sz w:val="22"/>
          <w:szCs w:val="22"/>
        </w:rPr>
        <w:t>roup 4 soybean</w:t>
      </w:r>
      <w:r w:rsidR="00377386" w:rsidRPr="00BE1EBD">
        <w:rPr>
          <w:rFonts w:ascii="Arial" w:hAnsi="Arial" w:cs="Arial"/>
          <w:sz w:val="22"/>
          <w:szCs w:val="22"/>
        </w:rPr>
        <w:t>s</w:t>
      </w:r>
      <w:r w:rsidR="00835731" w:rsidRPr="00BE1EBD">
        <w:rPr>
          <w:rFonts w:ascii="Arial" w:hAnsi="Arial" w:cs="Arial"/>
          <w:sz w:val="22"/>
          <w:szCs w:val="22"/>
        </w:rPr>
        <w:t xml:space="preserve"> are the bread-and-butter of Arkansas’ soybean farming, representing approximately 80</w:t>
      </w:r>
      <w:r w:rsidR="006C29BF" w:rsidRPr="00BE1EBD">
        <w:rPr>
          <w:rFonts w:ascii="Arial" w:hAnsi="Arial" w:cs="Arial"/>
          <w:sz w:val="22"/>
          <w:szCs w:val="22"/>
        </w:rPr>
        <w:t xml:space="preserve"> percent</w:t>
      </w:r>
      <w:r w:rsidR="00835731" w:rsidRPr="00BE1EBD">
        <w:rPr>
          <w:rFonts w:ascii="Arial" w:hAnsi="Arial" w:cs="Arial"/>
          <w:sz w:val="22"/>
          <w:szCs w:val="22"/>
        </w:rPr>
        <w:t xml:space="preserve"> of soybean acres in the state</w:t>
      </w:r>
      <w:r w:rsidR="001B2C36" w:rsidRPr="00BE1EBD">
        <w:rPr>
          <w:rFonts w:ascii="Arial" w:hAnsi="Arial" w:cs="Arial"/>
          <w:sz w:val="22"/>
          <w:szCs w:val="22"/>
        </w:rPr>
        <w:t>.</w:t>
      </w:r>
      <w:r w:rsidR="00835731" w:rsidRPr="00BE1EBD">
        <w:rPr>
          <w:rFonts w:ascii="Arial" w:hAnsi="Arial" w:cs="Arial"/>
          <w:sz w:val="22"/>
          <w:szCs w:val="22"/>
        </w:rPr>
        <w:t>”</w:t>
      </w:r>
    </w:p>
    <w:p w14:paraId="266FCC18" w14:textId="29F56ABE" w:rsidR="007067CE" w:rsidRPr="00BE1EBD" w:rsidRDefault="007067CE" w:rsidP="00CC7AE7">
      <w:pPr>
        <w:contextualSpacing/>
        <w:rPr>
          <w:rFonts w:ascii="Arial" w:hAnsi="Arial" w:cs="Arial"/>
          <w:sz w:val="22"/>
          <w:szCs w:val="22"/>
        </w:rPr>
      </w:pPr>
    </w:p>
    <w:p w14:paraId="49650DE8" w14:textId="10105F2C" w:rsidR="00B619A7" w:rsidRPr="00BE1EBD" w:rsidRDefault="00A52B38" w:rsidP="00CC7AE7">
      <w:pPr>
        <w:contextualSpacing/>
        <w:rPr>
          <w:rFonts w:ascii="Arial" w:hAnsi="Arial" w:cs="Arial"/>
          <w:color w:val="000000"/>
          <w:sz w:val="22"/>
          <w:szCs w:val="22"/>
        </w:rPr>
      </w:pPr>
      <w:r w:rsidRPr="00BE1EBD">
        <w:rPr>
          <w:rFonts w:ascii="Arial" w:hAnsi="Arial" w:cs="Arial"/>
          <w:sz w:val="22"/>
          <w:szCs w:val="22"/>
        </w:rPr>
        <w:t xml:space="preserve">Mozzoni </w:t>
      </w:r>
      <w:r w:rsidR="004D76B1" w:rsidRPr="00BE1EBD">
        <w:rPr>
          <w:rFonts w:ascii="Arial" w:hAnsi="Arial" w:cs="Arial"/>
          <w:sz w:val="22"/>
          <w:szCs w:val="22"/>
        </w:rPr>
        <w:t xml:space="preserve">began </w:t>
      </w:r>
      <w:r w:rsidR="009D0E56" w:rsidRPr="00BE1EBD">
        <w:rPr>
          <w:rFonts w:ascii="Arial" w:hAnsi="Arial" w:cs="Arial"/>
          <w:sz w:val="22"/>
          <w:szCs w:val="22"/>
        </w:rPr>
        <w:t>incorporating</w:t>
      </w:r>
      <w:r w:rsidR="004D76B1" w:rsidRPr="00BE1EBD">
        <w:rPr>
          <w:rFonts w:ascii="Arial" w:hAnsi="Arial" w:cs="Arial"/>
          <w:sz w:val="22"/>
          <w:szCs w:val="22"/>
        </w:rPr>
        <w:t xml:space="preserve"> </w:t>
      </w:r>
      <w:r w:rsidRPr="00BE1EBD">
        <w:rPr>
          <w:rFonts w:ascii="Arial" w:hAnsi="Arial" w:cs="Arial"/>
          <w:sz w:val="22"/>
          <w:szCs w:val="22"/>
        </w:rPr>
        <w:t>the Enlist</w:t>
      </w:r>
      <w:r w:rsidR="00406B4D" w:rsidRPr="00BE1EBD">
        <w:rPr>
          <w:rFonts w:ascii="Arial" w:hAnsi="Arial" w:cs="Arial"/>
          <w:sz w:val="22"/>
          <w:szCs w:val="22"/>
        </w:rPr>
        <w:t xml:space="preserve"> </w:t>
      </w:r>
      <w:r w:rsidRPr="00BE1EBD">
        <w:rPr>
          <w:rFonts w:ascii="Arial" w:hAnsi="Arial" w:cs="Arial"/>
          <w:sz w:val="22"/>
          <w:szCs w:val="22"/>
        </w:rPr>
        <w:t xml:space="preserve">E3 </w:t>
      </w:r>
      <w:r w:rsidR="00406B4D" w:rsidRPr="00BE1EBD">
        <w:rPr>
          <w:rFonts w:ascii="Arial" w:hAnsi="Arial" w:cs="Arial"/>
          <w:sz w:val="22"/>
          <w:szCs w:val="22"/>
        </w:rPr>
        <w:t xml:space="preserve">soybean </w:t>
      </w:r>
      <w:r w:rsidRPr="00BE1EBD">
        <w:rPr>
          <w:rFonts w:ascii="Arial" w:hAnsi="Arial" w:cs="Arial"/>
          <w:sz w:val="22"/>
          <w:szCs w:val="22"/>
        </w:rPr>
        <w:t xml:space="preserve">trait </w:t>
      </w:r>
      <w:r w:rsidR="004D76B1" w:rsidRPr="00BE1EBD">
        <w:rPr>
          <w:rFonts w:ascii="Arial" w:hAnsi="Arial" w:cs="Arial"/>
          <w:sz w:val="22"/>
          <w:szCs w:val="22"/>
        </w:rPr>
        <w:t xml:space="preserve">into Arkansas breeding lines </w:t>
      </w:r>
      <w:r w:rsidR="004A128B" w:rsidRPr="00BE1EBD">
        <w:rPr>
          <w:rFonts w:ascii="Arial" w:hAnsi="Arial" w:cs="Arial"/>
          <w:sz w:val="22"/>
          <w:szCs w:val="22"/>
        </w:rPr>
        <w:t>in the</w:t>
      </w:r>
      <w:r w:rsidRPr="00BE1EBD">
        <w:rPr>
          <w:rFonts w:ascii="Arial" w:hAnsi="Arial" w:cs="Arial"/>
          <w:sz w:val="22"/>
          <w:szCs w:val="22"/>
        </w:rPr>
        <w:t xml:space="preserve"> summer </w:t>
      </w:r>
      <w:r w:rsidR="004A128B" w:rsidRPr="00BE1EBD">
        <w:rPr>
          <w:rFonts w:ascii="Arial" w:hAnsi="Arial" w:cs="Arial"/>
          <w:sz w:val="22"/>
          <w:szCs w:val="22"/>
        </w:rPr>
        <w:t xml:space="preserve">of </w:t>
      </w:r>
      <w:r w:rsidRPr="00BE1EBD">
        <w:rPr>
          <w:rFonts w:ascii="Arial" w:hAnsi="Arial" w:cs="Arial"/>
          <w:sz w:val="22"/>
          <w:szCs w:val="22"/>
        </w:rPr>
        <w:t>2020</w:t>
      </w:r>
      <w:r w:rsidR="00044AE8" w:rsidRPr="00BE1EBD">
        <w:rPr>
          <w:rFonts w:ascii="Arial" w:hAnsi="Arial" w:cs="Arial"/>
          <w:sz w:val="22"/>
          <w:szCs w:val="22"/>
        </w:rPr>
        <w:t>. “We expect that the first entries will be in the</w:t>
      </w:r>
      <w:r w:rsidR="006C29BF" w:rsidRPr="00BE1EBD">
        <w:rPr>
          <w:rFonts w:ascii="Arial" w:hAnsi="Arial" w:cs="Arial"/>
          <w:sz w:val="22"/>
          <w:szCs w:val="22"/>
        </w:rPr>
        <w:t xml:space="preserve"> </w:t>
      </w:r>
      <w:r w:rsidR="00F42916" w:rsidRPr="00BE1EBD">
        <w:rPr>
          <w:rFonts w:ascii="Arial" w:hAnsi="Arial" w:cs="Arial"/>
          <w:sz w:val="22"/>
          <w:szCs w:val="22"/>
        </w:rPr>
        <w:t>o</w:t>
      </w:r>
      <w:r w:rsidR="00044AE8" w:rsidRPr="00BE1EBD">
        <w:rPr>
          <w:rFonts w:ascii="Arial" w:hAnsi="Arial" w:cs="Arial"/>
          <w:sz w:val="22"/>
          <w:szCs w:val="22"/>
        </w:rPr>
        <w:t>fficial Arkansas Variety Trials by 2023,” he said</w:t>
      </w:r>
      <w:r w:rsidR="000F6B60" w:rsidRPr="00BE1EBD">
        <w:rPr>
          <w:rFonts w:ascii="Arial" w:hAnsi="Arial" w:cs="Arial"/>
          <w:sz w:val="22"/>
          <w:szCs w:val="22"/>
        </w:rPr>
        <w:t>.</w:t>
      </w:r>
      <w:r w:rsidR="00563B42" w:rsidRPr="00BE1EBD">
        <w:rPr>
          <w:rFonts w:ascii="Arial" w:hAnsi="Arial" w:cs="Arial"/>
          <w:sz w:val="22"/>
          <w:szCs w:val="22"/>
        </w:rPr>
        <w:t xml:space="preserve"> The Division of Agriculture will </w:t>
      </w:r>
      <w:r w:rsidR="00DB424B" w:rsidRPr="00BE1EBD">
        <w:rPr>
          <w:rFonts w:ascii="Arial" w:hAnsi="Arial" w:cs="Arial"/>
          <w:sz w:val="22"/>
          <w:szCs w:val="22"/>
        </w:rPr>
        <w:t>out-</w:t>
      </w:r>
      <w:r w:rsidR="00563B42" w:rsidRPr="00BE1EBD">
        <w:rPr>
          <w:rFonts w:ascii="Arial" w:hAnsi="Arial" w:cs="Arial"/>
          <w:sz w:val="22"/>
          <w:szCs w:val="22"/>
        </w:rPr>
        <w:t>license Enlist</w:t>
      </w:r>
      <w:r w:rsidR="00406B4D" w:rsidRPr="00BE1EBD">
        <w:rPr>
          <w:rFonts w:ascii="Arial" w:hAnsi="Arial" w:cs="Arial"/>
          <w:sz w:val="22"/>
          <w:szCs w:val="22"/>
        </w:rPr>
        <w:t xml:space="preserve"> </w:t>
      </w:r>
      <w:r w:rsidR="00563B42" w:rsidRPr="00BE1EBD">
        <w:rPr>
          <w:rFonts w:ascii="Arial" w:hAnsi="Arial" w:cs="Arial"/>
          <w:sz w:val="22"/>
          <w:szCs w:val="22"/>
        </w:rPr>
        <w:t xml:space="preserve">E3 </w:t>
      </w:r>
      <w:r w:rsidR="00406B4D" w:rsidRPr="00BE1EBD">
        <w:rPr>
          <w:rFonts w:ascii="Arial" w:hAnsi="Arial" w:cs="Arial"/>
          <w:sz w:val="22"/>
          <w:szCs w:val="22"/>
        </w:rPr>
        <w:t xml:space="preserve">soybean </w:t>
      </w:r>
      <w:r w:rsidR="00563B42" w:rsidRPr="00BE1EBD">
        <w:rPr>
          <w:rFonts w:ascii="Arial" w:hAnsi="Arial" w:cs="Arial"/>
          <w:sz w:val="22"/>
          <w:szCs w:val="22"/>
        </w:rPr>
        <w:t>varieties commercially when they are ready for release.</w:t>
      </w:r>
    </w:p>
    <w:p w14:paraId="7B322CE3" w14:textId="2DB7720F" w:rsidR="00B619A7" w:rsidRPr="00BE1EBD" w:rsidRDefault="00B619A7" w:rsidP="00CC7AE7">
      <w:pPr>
        <w:contextualSpacing/>
        <w:rPr>
          <w:rFonts w:ascii="Arial" w:hAnsi="Arial" w:cs="Arial"/>
          <w:sz w:val="22"/>
          <w:szCs w:val="22"/>
        </w:rPr>
      </w:pPr>
    </w:p>
    <w:p w14:paraId="3B9849D4" w14:textId="61F85279" w:rsidR="00C13B46" w:rsidRPr="00377386" w:rsidRDefault="00C13B46" w:rsidP="00CC7AE7">
      <w:pPr>
        <w:contextualSpacing/>
        <w:rPr>
          <w:rFonts w:ascii="Arial" w:hAnsi="Arial" w:cs="Arial"/>
          <w:sz w:val="22"/>
          <w:szCs w:val="22"/>
        </w:rPr>
      </w:pPr>
      <w:r w:rsidRPr="00BE1EBD">
        <w:rPr>
          <w:rFonts w:ascii="Arial" w:hAnsi="Arial" w:cs="Arial"/>
          <w:sz w:val="22"/>
          <w:szCs w:val="22"/>
        </w:rPr>
        <w:t xml:space="preserve">The </w:t>
      </w:r>
      <w:r w:rsidR="00F07510" w:rsidRPr="00BE1EBD">
        <w:rPr>
          <w:rFonts w:ascii="Arial" w:hAnsi="Arial" w:cs="Arial"/>
          <w:color w:val="000000"/>
          <w:sz w:val="22"/>
          <w:szCs w:val="22"/>
        </w:rPr>
        <w:t xml:space="preserve">Arkansas Agricultural Experiment Station </w:t>
      </w:r>
      <w:r w:rsidR="000035E7">
        <w:rPr>
          <w:rFonts w:ascii="Arial" w:hAnsi="Arial" w:cs="Arial"/>
          <w:color w:val="000000"/>
          <w:sz w:val="22"/>
          <w:szCs w:val="22"/>
        </w:rPr>
        <w:t>S</w:t>
      </w:r>
      <w:r w:rsidRPr="00BE1EBD">
        <w:rPr>
          <w:rFonts w:ascii="Arial" w:hAnsi="Arial" w:cs="Arial"/>
          <w:sz w:val="22"/>
          <w:szCs w:val="22"/>
        </w:rPr>
        <w:t xml:space="preserve">oybean </w:t>
      </w:r>
      <w:r w:rsidR="000035E7">
        <w:rPr>
          <w:rFonts w:ascii="Arial" w:hAnsi="Arial" w:cs="Arial"/>
          <w:sz w:val="22"/>
          <w:szCs w:val="22"/>
        </w:rPr>
        <w:t>B</w:t>
      </w:r>
      <w:r w:rsidRPr="00BE1EBD">
        <w:rPr>
          <w:rFonts w:ascii="Arial" w:hAnsi="Arial" w:cs="Arial"/>
          <w:sz w:val="22"/>
          <w:szCs w:val="22"/>
        </w:rPr>
        <w:t xml:space="preserve">reeding </w:t>
      </w:r>
      <w:r w:rsidR="000035E7">
        <w:rPr>
          <w:rFonts w:ascii="Arial" w:hAnsi="Arial" w:cs="Arial"/>
          <w:sz w:val="22"/>
          <w:szCs w:val="22"/>
        </w:rPr>
        <w:t>P</w:t>
      </w:r>
      <w:r w:rsidRPr="00BE1EBD">
        <w:rPr>
          <w:rFonts w:ascii="Arial" w:hAnsi="Arial" w:cs="Arial"/>
          <w:sz w:val="22"/>
          <w:szCs w:val="22"/>
        </w:rPr>
        <w:t>rogram is conducted with support from the Arkansas Soybean Promotion Board.</w:t>
      </w:r>
    </w:p>
    <w:p w14:paraId="46D4F6AF" w14:textId="77777777" w:rsidR="00C13B46" w:rsidRPr="00377386" w:rsidRDefault="00C13B46" w:rsidP="00CC7AE7">
      <w:pPr>
        <w:contextualSpacing/>
        <w:rPr>
          <w:rFonts w:ascii="Arial" w:hAnsi="Arial" w:cs="Arial"/>
          <w:sz w:val="22"/>
          <w:szCs w:val="22"/>
        </w:rPr>
      </w:pPr>
    </w:p>
    <w:p w14:paraId="39CE0E18" w14:textId="32EFD690" w:rsidR="0075113D" w:rsidRPr="00377386" w:rsidRDefault="006A62E2" w:rsidP="00665314">
      <w:pPr>
        <w:spacing w:after="200" w:line="276" w:lineRule="auto"/>
        <w:rPr>
          <w:rFonts w:ascii="Arial" w:hAnsi="Arial" w:cs="Arial"/>
          <w:sz w:val="22"/>
          <w:szCs w:val="22"/>
        </w:rPr>
      </w:pPr>
      <w:r w:rsidRPr="00377386">
        <w:rPr>
          <w:rFonts w:ascii="Arial" w:hAnsi="Arial" w:cs="Arial"/>
          <w:b/>
          <w:bCs/>
          <w:sz w:val="22"/>
          <w:szCs w:val="22"/>
        </w:rPr>
        <w:t>Disclaimer:</w:t>
      </w:r>
      <w:r w:rsidRPr="00377386">
        <w:rPr>
          <w:rFonts w:ascii="Arial" w:hAnsi="Arial" w:cs="Arial"/>
          <w:sz w:val="22"/>
          <w:szCs w:val="22"/>
        </w:rPr>
        <w:t xml:space="preserve"> </w:t>
      </w:r>
      <w:r w:rsidR="0075113D" w:rsidRPr="0075113D">
        <w:rPr>
          <w:rFonts w:ascii="Arial" w:hAnsi="Arial" w:cs="Arial"/>
          <w:sz w:val="22"/>
          <w:szCs w:val="22"/>
        </w:rPr>
        <w:t>The listing of any product in this publication does not imply endorsement of that product or discrimination against any other product by the University of Arkansas System Division of Agriculture.</w:t>
      </w:r>
    </w:p>
    <w:p w14:paraId="4A023F30" w14:textId="6BFDE1D3" w:rsidR="006A62E2" w:rsidRPr="00BE1EBD" w:rsidRDefault="006A62E2" w:rsidP="006A62E2">
      <w:pPr>
        <w:contextualSpacing/>
        <w:rPr>
          <w:rFonts w:ascii="Arial" w:hAnsi="Arial" w:cs="Arial"/>
          <w:sz w:val="22"/>
          <w:szCs w:val="22"/>
        </w:rPr>
      </w:pPr>
      <w:r w:rsidRPr="00BE1EBD">
        <w:rPr>
          <w:rFonts w:ascii="Arial" w:hAnsi="Arial" w:cs="Arial"/>
          <w:sz w:val="22"/>
          <w:szCs w:val="22"/>
        </w:rPr>
        <w:t xml:space="preserve">To learn more about Division of Agriculture soybean breeding and research, visit the Arkansas Agricultural Experiment Station website: </w:t>
      </w:r>
      <w:hyperlink r:id="rId16" w:history="1">
        <w:r w:rsidRPr="00BE1EBD">
          <w:rPr>
            <w:rStyle w:val="Hyperlink"/>
            <w:rFonts w:ascii="Arial" w:hAnsi="Arial" w:cs="Arial"/>
            <w:sz w:val="22"/>
            <w:szCs w:val="22"/>
          </w:rPr>
          <w:t>https://aaes.uark.edu</w:t>
        </w:r>
      </w:hyperlink>
      <w:r w:rsidRPr="00BE1EBD">
        <w:rPr>
          <w:rFonts w:ascii="Arial" w:hAnsi="Arial" w:cs="Arial"/>
          <w:sz w:val="22"/>
          <w:szCs w:val="22"/>
        </w:rPr>
        <w:t xml:space="preserve">. Follow us on Twitter at </w:t>
      </w:r>
      <w:hyperlink r:id="rId17" w:history="1">
        <w:r w:rsidRPr="00BE1EBD">
          <w:rPr>
            <w:rStyle w:val="Hyperlink"/>
            <w:rFonts w:ascii="Arial" w:hAnsi="Arial" w:cs="Arial"/>
            <w:sz w:val="22"/>
            <w:szCs w:val="22"/>
          </w:rPr>
          <w:t>@ArkAgResearch</w:t>
        </w:r>
      </w:hyperlink>
      <w:r w:rsidRPr="00BE1EBD">
        <w:rPr>
          <w:rFonts w:ascii="Arial" w:hAnsi="Arial" w:cs="Arial"/>
          <w:sz w:val="22"/>
          <w:szCs w:val="22"/>
        </w:rPr>
        <w:t xml:space="preserve"> and Instagram at </w:t>
      </w:r>
      <w:hyperlink r:id="rId18" w:history="1">
        <w:r w:rsidRPr="00BE1EBD">
          <w:rPr>
            <w:rStyle w:val="Hyperlink"/>
            <w:rFonts w:ascii="Arial" w:hAnsi="Arial" w:cs="Arial"/>
            <w:sz w:val="22"/>
            <w:szCs w:val="22"/>
          </w:rPr>
          <w:t>ArkAgResearch</w:t>
        </w:r>
      </w:hyperlink>
      <w:r w:rsidRPr="00BE1EBD">
        <w:rPr>
          <w:rFonts w:ascii="Arial" w:hAnsi="Arial" w:cs="Arial"/>
          <w:sz w:val="22"/>
          <w:szCs w:val="22"/>
        </w:rPr>
        <w:t>.</w:t>
      </w:r>
    </w:p>
    <w:p w14:paraId="05CD4EE5" w14:textId="305868C1" w:rsidR="009E0469" w:rsidRPr="009E0469" w:rsidRDefault="009E0469" w:rsidP="006A62E2">
      <w:pPr>
        <w:contextualSpacing/>
        <w:rPr>
          <w:rFonts w:ascii="Arial" w:hAnsi="Arial" w:cs="Arial"/>
          <w:sz w:val="22"/>
          <w:szCs w:val="22"/>
        </w:rPr>
      </w:pPr>
    </w:p>
    <w:p w14:paraId="13BF02CB" w14:textId="69BC8803" w:rsidR="009E0469" w:rsidRPr="009E0469" w:rsidRDefault="009E0469" w:rsidP="009E0469">
      <w:pPr>
        <w:rPr>
          <w:rFonts w:ascii="Arial" w:hAnsi="Arial" w:cs="Arial"/>
          <w:color w:val="000000"/>
          <w:sz w:val="22"/>
          <w:szCs w:val="22"/>
          <w:shd w:val="clear" w:color="auto" w:fill="FFFFFF"/>
        </w:rPr>
      </w:pPr>
      <w:r w:rsidRPr="009E0469">
        <w:rPr>
          <w:rFonts w:ascii="Arial" w:hAnsi="Arial" w:cs="Arial"/>
          <w:color w:val="000000"/>
          <w:sz w:val="22"/>
          <w:szCs w:val="22"/>
          <w:shd w:val="clear" w:color="auto" w:fill="FFFFFF"/>
        </w:rPr>
        <w:t>The transgenic soybean event in Enlist E3</w:t>
      </w:r>
      <w:r w:rsidRPr="009E0469">
        <w:rPr>
          <w:rFonts w:ascii="Arial" w:hAnsi="Arial" w:cs="Arial"/>
          <w:color w:val="000000"/>
          <w:sz w:val="22"/>
          <w:szCs w:val="22"/>
          <w:shd w:val="clear" w:color="auto" w:fill="FFFFFF"/>
          <w:vertAlign w:val="superscript"/>
        </w:rPr>
        <w:t>®</w:t>
      </w:r>
      <w:r w:rsidRPr="009E0469">
        <w:rPr>
          <w:rFonts w:ascii="Arial" w:hAnsi="Arial" w:cs="Arial"/>
          <w:color w:val="000000"/>
          <w:sz w:val="22"/>
          <w:szCs w:val="22"/>
          <w:shd w:val="clear" w:color="auto" w:fill="FFFFFF"/>
        </w:rPr>
        <w:t> soybeans is jointly developed and owned by Dow AgroSciences LLC and M.S. Technologies</w:t>
      </w:r>
      <w:r>
        <w:rPr>
          <w:rFonts w:ascii="Arial" w:hAnsi="Arial" w:cs="Arial"/>
          <w:color w:val="000000"/>
          <w:sz w:val="22"/>
          <w:szCs w:val="22"/>
          <w:shd w:val="clear" w:color="auto" w:fill="FFFFFF"/>
        </w:rPr>
        <w:t>,</w:t>
      </w:r>
      <w:r w:rsidRPr="009E0469">
        <w:rPr>
          <w:rFonts w:ascii="Arial" w:hAnsi="Arial" w:cs="Arial"/>
          <w:color w:val="000000"/>
          <w:sz w:val="22"/>
          <w:szCs w:val="22"/>
          <w:shd w:val="clear" w:color="auto" w:fill="FFFFFF"/>
        </w:rPr>
        <w:t xml:space="preserve"> L.L.C.</w:t>
      </w:r>
    </w:p>
    <w:p w14:paraId="05C4F7A6" w14:textId="77777777" w:rsidR="00BE1EBD" w:rsidRDefault="00BE1EBD" w:rsidP="00BE1EBD">
      <w:pPr>
        <w:spacing w:line="276" w:lineRule="auto"/>
        <w:rPr>
          <w:rFonts w:ascii="Arial" w:hAnsi="Arial" w:cs="Arial"/>
          <w:b/>
          <w:sz w:val="22"/>
          <w:szCs w:val="22"/>
        </w:rPr>
      </w:pPr>
    </w:p>
    <w:p w14:paraId="0EFAE64A" w14:textId="6E771256" w:rsidR="00665314" w:rsidRDefault="00665314" w:rsidP="005A7D68">
      <w:pPr>
        <w:pStyle w:val="Heading2"/>
      </w:pPr>
      <w:r w:rsidRPr="009E0469">
        <w:t>About</w:t>
      </w:r>
      <w:r w:rsidRPr="00CC7AE7">
        <w:t xml:space="preserve"> the Division of Agriculture</w:t>
      </w:r>
    </w:p>
    <w:p w14:paraId="69076D71" w14:textId="76F9D6F8" w:rsidR="005A7D68" w:rsidRPr="005A7D68" w:rsidRDefault="005A7D68" w:rsidP="005A7D68"/>
    <w:p w14:paraId="4A616219" w14:textId="77777777" w:rsidR="00665314" w:rsidRPr="00CC7AE7" w:rsidRDefault="00665314" w:rsidP="00665314">
      <w:pPr>
        <w:pStyle w:val="xmsonormal"/>
        <w:spacing w:before="0" w:beforeAutospacing="0" w:after="200" w:afterAutospacing="0" w:line="276" w:lineRule="auto"/>
        <w:rPr>
          <w:rFonts w:ascii="Arial" w:hAnsi="Arial" w:cs="Arial"/>
          <w:color w:val="000000" w:themeColor="text1"/>
          <w:sz w:val="22"/>
          <w:szCs w:val="22"/>
        </w:rPr>
      </w:pPr>
      <w:r w:rsidRPr="00CC7AE7">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14FD4249" w14:textId="77777777" w:rsidR="00665314" w:rsidRPr="00CC7AE7" w:rsidRDefault="00665314" w:rsidP="00665314">
      <w:pPr>
        <w:pStyle w:val="xmsonormal"/>
        <w:spacing w:before="0" w:beforeAutospacing="0" w:after="200" w:afterAutospacing="0" w:line="276" w:lineRule="auto"/>
        <w:rPr>
          <w:rFonts w:ascii="Arial" w:hAnsi="Arial" w:cs="Arial"/>
          <w:color w:val="000000" w:themeColor="text1"/>
          <w:sz w:val="22"/>
          <w:szCs w:val="22"/>
        </w:rPr>
      </w:pPr>
      <w:r w:rsidRPr="00CC7AE7">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52E49EE5" w14:textId="77777777" w:rsidR="00665314" w:rsidRPr="00CC7AE7" w:rsidRDefault="00665314" w:rsidP="00665314">
      <w:pPr>
        <w:pStyle w:val="xmsonormal"/>
        <w:shd w:val="clear" w:color="auto" w:fill="FFFFFF"/>
        <w:spacing w:before="0" w:beforeAutospacing="0" w:after="200" w:afterAutospacing="0" w:line="276" w:lineRule="auto"/>
        <w:rPr>
          <w:rFonts w:ascii="Arial" w:hAnsi="Arial" w:cs="Arial"/>
          <w:color w:val="000000" w:themeColor="text1"/>
          <w:sz w:val="22"/>
          <w:szCs w:val="22"/>
        </w:rPr>
      </w:pPr>
      <w:r w:rsidRPr="00CC7AE7">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4FE4C0E1" w14:textId="18B1B046" w:rsidR="000035E7" w:rsidRPr="001D1FCD" w:rsidRDefault="00665314" w:rsidP="006F0A1C">
      <w:pPr>
        <w:pStyle w:val="xmsonormal"/>
        <w:shd w:val="clear" w:color="auto" w:fill="FFFFFF"/>
        <w:spacing w:before="0" w:beforeAutospacing="0" w:after="200" w:afterAutospacing="0" w:line="276" w:lineRule="auto"/>
        <w:jc w:val="center"/>
        <w:rPr>
          <w:rFonts w:ascii="Arial" w:hAnsi="Arial" w:cs="Arial"/>
          <w:color w:val="000000" w:themeColor="text1"/>
          <w:sz w:val="22"/>
          <w:szCs w:val="22"/>
        </w:rPr>
      </w:pPr>
      <w:r w:rsidRPr="00CC7AE7">
        <w:rPr>
          <w:rFonts w:ascii="Arial" w:hAnsi="Arial" w:cs="Arial"/>
          <w:color w:val="000000" w:themeColor="text1"/>
          <w:sz w:val="22"/>
          <w:szCs w:val="22"/>
        </w:rPr>
        <w:t># # #</w:t>
      </w:r>
    </w:p>
    <w:sectPr w:rsidR="000035E7" w:rsidRPr="001D1FCD" w:rsidSect="00BE1EBD">
      <w:headerReference w:type="even" r:id="rId19"/>
      <w:headerReference w:type="default" r:id="rId20"/>
      <w:footerReference w:type="even" r:id="rId21"/>
      <w:footerReference w:type="default" r:id="rId22"/>
      <w:headerReference w:type="first" r:id="rId23"/>
      <w:footerReference w:type="first" r:id="rId24"/>
      <w:pgSz w:w="12240" w:h="15840"/>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83D37" w14:textId="77777777" w:rsidR="002310DE" w:rsidRDefault="002310DE" w:rsidP="00406B4D">
      <w:r>
        <w:separator/>
      </w:r>
    </w:p>
  </w:endnote>
  <w:endnote w:type="continuationSeparator" w:id="0">
    <w:p w14:paraId="52E74CDD" w14:textId="77777777" w:rsidR="002310DE" w:rsidRDefault="002310DE" w:rsidP="0040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D3291" w14:textId="77777777" w:rsidR="00CC2722" w:rsidRDefault="00CC2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A2C8" w14:textId="692F2C15" w:rsidR="00CC2722" w:rsidRDefault="00CC2722">
    <w:pPr>
      <w:pStyle w:val="Footer"/>
    </w:pPr>
    <w:r>
      <w:rPr>
        <w:noProof/>
      </w:rPr>
      <mc:AlternateContent>
        <mc:Choice Requires="wps">
          <w:drawing>
            <wp:anchor distT="0" distB="0" distL="114300" distR="114300" simplePos="0" relativeHeight="251659264" behindDoc="0" locked="0" layoutInCell="0" allowOverlap="1" wp14:anchorId="51BB225B" wp14:editId="7719618E">
              <wp:simplePos x="0" y="0"/>
              <wp:positionH relativeFrom="page">
                <wp:posOffset>0</wp:posOffset>
              </wp:positionH>
              <wp:positionV relativeFrom="page">
                <wp:posOffset>9615170</wp:posOffset>
              </wp:positionV>
              <wp:extent cx="7772400" cy="252095"/>
              <wp:effectExtent l="0" t="0" r="0" b="14605"/>
              <wp:wrapNone/>
              <wp:docPr id="1" name="MSIPCMecb24acea4168bacf67adc5a" descr="{&quot;HashCode&quot;:203886180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D842C" w14:textId="7A883BA7" w:rsidR="00CC2722" w:rsidRPr="00CC2722" w:rsidRDefault="00CC2722" w:rsidP="00CC2722">
                          <w:pPr>
                            <w:jc w:val="right"/>
                            <w:rPr>
                              <w:rFonts w:ascii="Arial" w:hAnsi="Arial" w:cs="Arial"/>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1BB225B" id="_x0000_t202" coordsize="21600,21600" o:spt="202" path="m,l,21600r21600,l21600,xe">
              <v:stroke joinstyle="miter"/>
              <v:path gradientshapeok="t" o:connecttype="rect"/>
            </v:shapetype>
            <v:shape id="MSIPCMecb24acea4168bacf67adc5a" o:spid="_x0000_s1026" type="#_x0000_t202" alt="{&quot;HashCode&quot;:2038861808,&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cHirwIAAEcFAAAOAAAAZHJzL2Uyb0RvYy54bWysVMlu2zAQvRfoPxA89NRaS7xFjRy4Dtwa&#13;&#10;cBIDTpEzRVGWAInDkHQst+i/dyjRTpv2VPRCzsZZ3szw6rptavIstKlApjQahJQIySGv5C6lXx+W&#13;&#10;H6aUGMtkzmqQIqVHYej17O2bq4NKRAwl1LnQBJ1IkxxUSktrVRIEhpeiYWYASkhUFqAbZpHVuyDX&#13;&#10;7IDemzqIw3AcHEDnSgMXxqD0plfSWee/KAS390VhhCV1SjE32526OzN3BrMrluw0U2XFfRrsH7Jo&#13;&#10;WCUx6NnVDbOM7HX1h6um4hoMFHbAoQmgKCouuhqwmih8Vc22ZEp0tSA4Rp1hMv/PLb973mhS5dg7&#13;&#10;SiRrsEW329VmcSt4Fg8ZF2wYjacZ48V4wnI+YpTkwnBE8Pu7pz3Yj1+YKReQi55L4vBiOh1H03D6&#13;&#10;3utFtSut104u40HoFY9VbksvH0cv8k2NURshT296kyWAFbqnvYOVzEXrHfTXRlcN08ffrLY4Ajib&#13;&#10;3i7ybx9AeUl4TmgtilNMFP5wo3FQJkGEtgoxsu0naB1MXm5Q6DreFrpxN/aSoB6H7HgeLNFawlE4&#13;&#10;mUziYYgqjrp4FIeXI+cmeHmttLGfBTTEESnVmHU3T+x5bWxvejJxwSQsq7pGOUtqSQ4pHV+Mwu7B&#13;&#10;WYPOa4kxXA19ro6ybdb6AjLIj1iXhn4pjOLLCoOvmbEbpnELMF/cbHuPR1EDBgFPUVKC/vY3ubPH&#13;&#10;4UQtJQfcqpSapz3TgpJ6JXFsL6Ph0K1hxyChOyIeITjIZSex3DcLwI3FmcS0OtIZ2/pEFhqaR9z8&#13;&#10;uQuHKiY5Bk1pdiIXFjlU4M/BxXze0bhxitm13CruXDvwHKYP7SPTygNvsWV3cFo8lrzCv7ftOzDf&#13;&#10;WyiqrjkO2R5ODzhua9de/7O47+BXvrN6+f9mPwEAAP//AwBQSwMEFAAGAAgAAAAhANtHFJLlAAAA&#13;&#10;EAEAAA8AAABkcnMvZG93bnJldi54bWxMj0FPwkAQhe8m/ofNmHghsGUBkdItIRpOJkTBxOvSXdvG&#13;&#10;7mztbmHx1zs96WWS+V7mzXvZJtqGnU3na4cSppMEmMHC6RpLCe/H3fgRmA8KtWocGglX42GT395k&#13;&#10;KtXugm/mfAglIxP0qZJQhdCmnPuiMlb5iWsNkvbpOqsCrV3JdacuZG4bLpLkgVtVI32oVGueKlN8&#13;&#10;HXorYfRji9nLcic+XvfffdwuR9dV7KW8v4vPaxrbNbBgYvi7gKED5Yecgp1cj9qzRgK1CUQX07kA&#13;&#10;NuhCzImdBraYrYDnGf9fJP8FAAD//wMAUEsBAi0AFAAGAAgAAAAhALaDOJL+AAAA4QEAABMAAAAA&#13;&#10;AAAAAAAAAAAAAAAAAFtDb250ZW50X1R5cGVzXS54bWxQSwECLQAUAAYACAAAACEAOP0h/9YAAACU&#13;&#10;AQAACwAAAAAAAAAAAAAAAAAvAQAAX3JlbHMvLnJlbHNQSwECLQAUAAYACAAAACEATzHB4q8CAABH&#13;&#10;BQAADgAAAAAAAAAAAAAAAAAuAgAAZHJzL2Uyb0RvYy54bWxQSwECLQAUAAYACAAAACEA20cUkuUA&#13;&#10;AAAQAQAADwAAAAAAAAAAAAAAAAAJBQAAZHJzL2Rvd25yZXYueG1sUEsFBgAAAAAEAAQA8wAAABsG&#13;&#10;AAAAAA==&#13;&#10;" o:allowincell="f" filled="f" stroked="f" strokeweight=".5pt">
              <v:textbox inset=",0,20pt,0">
                <w:txbxContent>
                  <w:p w14:paraId="703D842C" w14:textId="7A883BA7" w:rsidR="00CC2722" w:rsidRPr="00CC2722" w:rsidRDefault="00CC2722" w:rsidP="00CC2722">
                    <w:pPr>
                      <w:jc w:val="right"/>
                      <w:rPr>
                        <w:rFonts w:ascii="Arial" w:hAnsi="Arial" w:cs="Arial"/>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68D58" w14:textId="77777777" w:rsidR="00CC2722" w:rsidRDefault="00CC2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41348" w14:textId="77777777" w:rsidR="002310DE" w:rsidRDefault="002310DE" w:rsidP="00406B4D">
      <w:r>
        <w:separator/>
      </w:r>
    </w:p>
  </w:footnote>
  <w:footnote w:type="continuationSeparator" w:id="0">
    <w:p w14:paraId="533A88A0" w14:textId="77777777" w:rsidR="002310DE" w:rsidRDefault="002310DE" w:rsidP="00406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9919B" w14:textId="77777777" w:rsidR="00CC2722" w:rsidRDefault="00CC2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E5D3D" w14:textId="77777777" w:rsidR="00CC2722" w:rsidRDefault="00CC2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F166" w14:textId="77777777" w:rsidR="00CC2722" w:rsidRDefault="00CC2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MzI1tjQzMTA2NDZX0lEKTi0uzszPAykwrAUAw4i/siwAAAA="/>
  </w:docVars>
  <w:rsids>
    <w:rsidRoot w:val="00F476F3"/>
    <w:rsid w:val="000035E7"/>
    <w:rsid w:val="00004B99"/>
    <w:rsid w:val="00006CD7"/>
    <w:rsid w:val="00016EC7"/>
    <w:rsid w:val="000231B1"/>
    <w:rsid w:val="000300A5"/>
    <w:rsid w:val="00032BEF"/>
    <w:rsid w:val="00036428"/>
    <w:rsid w:val="00044AE8"/>
    <w:rsid w:val="000501C6"/>
    <w:rsid w:val="000527A5"/>
    <w:rsid w:val="000601D9"/>
    <w:rsid w:val="000700DD"/>
    <w:rsid w:val="0008752B"/>
    <w:rsid w:val="000913DE"/>
    <w:rsid w:val="000921CA"/>
    <w:rsid w:val="000A5220"/>
    <w:rsid w:val="000E0D06"/>
    <w:rsid w:val="000E6FB6"/>
    <w:rsid w:val="000E777A"/>
    <w:rsid w:val="000F6B60"/>
    <w:rsid w:val="000F76E3"/>
    <w:rsid w:val="0010230B"/>
    <w:rsid w:val="00106EC5"/>
    <w:rsid w:val="00113F2D"/>
    <w:rsid w:val="00130BFB"/>
    <w:rsid w:val="0013599D"/>
    <w:rsid w:val="00140891"/>
    <w:rsid w:val="001519AE"/>
    <w:rsid w:val="001554F9"/>
    <w:rsid w:val="00155777"/>
    <w:rsid w:val="00155BA6"/>
    <w:rsid w:val="0017427B"/>
    <w:rsid w:val="00174A35"/>
    <w:rsid w:val="00180F92"/>
    <w:rsid w:val="001B2C36"/>
    <w:rsid w:val="001D0C05"/>
    <w:rsid w:val="001D1FCD"/>
    <w:rsid w:val="001D5248"/>
    <w:rsid w:val="001D74C9"/>
    <w:rsid w:val="001F5348"/>
    <w:rsid w:val="002076A7"/>
    <w:rsid w:val="0021320E"/>
    <w:rsid w:val="0022491D"/>
    <w:rsid w:val="002310DE"/>
    <w:rsid w:val="00232828"/>
    <w:rsid w:val="00235D7F"/>
    <w:rsid w:val="00246C31"/>
    <w:rsid w:val="002612F9"/>
    <w:rsid w:val="00264E5A"/>
    <w:rsid w:val="0027169E"/>
    <w:rsid w:val="00272760"/>
    <w:rsid w:val="00284DF2"/>
    <w:rsid w:val="002924F2"/>
    <w:rsid w:val="00297165"/>
    <w:rsid w:val="002B5753"/>
    <w:rsid w:val="002C4818"/>
    <w:rsid w:val="002D700D"/>
    <w:rsid w:val="002E28CC"/>
    <w:rsid w:val="003042DA"/>
    <w:rsid w:val="003164BB"/>
    <w:rsid w:val="0031778E"/>
    <w:rsid w:val="00324B1F"/>
    <w:rsid w:val="0032633C"/>
    <w:rsid w:val="00331E14"/>
    <w:rsid w:val="00333F6A"/>
    <w:rsid w:val="00346FC1"/>
    <w:rsid w:val="00357B50"/>
    <w:rsid w:val="00365BB8"/>
    <w:rsid w:val="00377386"/>
    <w:rsid w:val="00387625"/>
    <w:rsid w:val="0039321E"/>
    <w:rsid w:val="003B00C5"/>
    <w:rsid w:val="003B4608"/>
    <w:rsid w:val="003C1F24"/>
    <w:rsid w:val="003E2EBF"/>
    <w:rsid w:val="003E3ED5"/>
    <w:rsid w:val="00406B4D"/>
    <w:rsid w:val="00406CC3"/>
    <w:rsid w:val="0040788D"/>
    <w:rsid w:val="00416053"/>
    <w:rsid w:val="00416B0B"/>
    <w:rsid w:val="00460F92"/>
    <w:rsid w:val="004A128B"/>
    <w:rsid w:val="004D34A6"/>
    <w:rsid w:val="004D5E10"/>
    <w:rsid w:val="004D7432"/>
    <w:rsid w:val="004D76B1"/>
    <w:rsid w:val="004E064A"/>
    <w:rsid w:val="004F01B0"/>
    <w:rsid w:val="004F61F8"/>
    <w:rsid w:val="004F7630"/>
    <w:rsid w:val="00504C7F"/>
    <w:rsid w:val="005134BF"/>
    <w:rsid w:val="00513770"/>
    <w:rsid w:val="00516815"/>
    <w:rsid w:val="00521055"/>
    <w:rsid w:val="005360B1"/>
    <w:rsid w:val="00537E56"/>
    <w:rsid w:val="00541A04"/>
    <w:rsid w:val="0054399D"/>
    <w:rsid w:val="00555775"/>
    <w:rsid w:val="00560F13"/>
    <w:rsid w:val="00563B42"/>
    <w:rsid w:val="00575EFF"/>
    <w:rsid w:val="005808E4"/>
    <w:rsid w:val="00587822"/>
    <w:rsid w:val="005A7D68"/>
    <w:rsid w:val="005C0FF6"/>
    <w:rsid w:val="005C3AC0"/>
    <w:rsid w:val="005D04C9"/>
    <w:rsid w:val="005D4038"/>
    <w:rsid w:val="005E3D01"/>
    <w:rsid w:val="006076EC"/>
    <w:rsid w:val="00640CA5"/>
    <w:rsid w:val="00661A0B"/>
    <w:rsid w:val="00665314"/>
    <w:rsid w:val="00672F53"/>
    <w:rsid w:val="00693541"/>
    <w:rsid w:val="006A2AE7"/>
    <w:rsid w:val="006A5A65"/>
    <w:rsid w:val="006A62E2"/>
    <w:rsid w:val="006C29BF"/>
    <w:rsid w:val="006D0935"/>
    <w:rsid w:val="006F0A1C"/>
    <w:rsid w:val="006F2870"/>
    <w:rsid w:val="006F69E8"/>
    <w:rsid w:val="007067CE"/>
    <w:rsid w:val="00707A88"/>
    <w:rsid w:val="00717160"/>
    <w:rsid w:val="007208D3"/>
    <w:rsid w:val="00723136"/>
    <w:rsid w:val="007316EF"/>
    <w:rsid w:val="00745275"/>
    <w:rsid w:val="0075113D"/>
    <w:rsid w:val="00754F42"/>
    <w:rsid w:val="00770449"/>
    <w:rsid w:val="00771989"/>
    <w:rsid w:val="00777170"/>
    <w:rsid w:val="0078051D"/>
    <w:rsid w:val="007844F9"/>
    <w:rsid w:val="00787224"/>
    <w:rsid w:val="007B1B30"/>
    <w:rsid w:val="007C4794"/>
    <w:rsid w:val="007D040C"/>
    <w:rsid w:val="007E6978"/>
    <w:rsid w:val="008277E8"/>
    <w:rsid w:val="00835731"/>
    <w:rsid w:val="00850781"/>
    <w:rsid w:val="0085330D"/>
    <w:rsid w:val="00866704"/>
    <w:rsid w:val="00866BBF"/>
    <w:rsid w:val="00872D17"/>
    <w:rsid w:val="00874CC8"/>
    <w:rsid w:val="008A217C"/>
    <w:rsid w:val="008B71AB"/>
    <w:rsid w:val="008C18D1"/>
    <w:rsid w:val="008E36B5"/>
    <w:rsid w:val="008F19F9"/>
    <w:rsid w:val="00920D8E"/>
    <w:rsid w:val="00922FC8"/>
    <w:rsid w:val="00932D6A"/>
    <w:rsid w:val="00951F48"/>
    <w:rsid w:val="00957661"/>
    <w:rsid w:val="00961B26"/>
    <w:rsid w:val="009672F3"/>
    <w:rsid w:val="00971D8E"/>
    <w:rsid w:val="00982F76"/>
    <w:rsid w:val="00987546"/>
    <w:rsid w:val="00992F20"/>
    <w:rsid w:val="009A04DD"/>
    <w:rsid w:val="009A4337"/>
    <w:rsid w:val="009B44B8"/>
    <w:rsid w:val="009D0E56"/>
    <w:rsid w:val="009D58B0"/>
    <w:rsid w:val="009E0469"/>
    <w:rsid w:val="009E56E4"/>
    <w:rsid w:val="009E5E0D"/>
    <w:rsid w:val="009E5F4C"/>
    <w:rsid w:val="009F3CD9"/>
    <w:rsid w:val="009F682C"/>
    <w:rsid w:val="00A02102"/>
    <w:rsid w:val="00A11C83"/>
    <w:rsid w:val="00A20EC5"/>
    <w:rsid w:val="00A376E3"/>
    <w:rsid w:val="00A40188"/>
    <w:rsid w:val="00A52B38"/>
    <w:rsid w:val="00AB025B"/>
    <w:rsid w:val="00AB4660"/>
    <w:rsid w:val="00AC2100"/>
    <w:rsid w:val="00B257AC"/>
    <w:rsid w:val="00B4194F"/>
    <w:rsid w:val="00B619A7"/>
    <w:rsid w:val="00B66E0D"/>
    <w:rsid w:val="00B72A55"/>
    <w:rsid w:val="00B77921"/>
    <w:rsid w:val="00BA26D8"/>
    <w:rsid w:val="00BA5E16"/>
    <w:rsid w:val="00BB18AD"/>
    <w:rsid w:val="00BC44B5"/>
    <w:rsid w:val="00BC732A"/>
    <w:rsid w:val="00BD054D"/>
    <w:rsid w:val="00BD1CDB"/>
    <w:rsid w:val="00BE1EBD"/>
    <w:rsid w:val="00C02046"/>
    <w:rsid w:val="00C13B46"/>
    <w:rsid w:val="00C13B51"/>
    <w:rsid w:val="00C30A92"/>
    <w:rsid w:val="00C37291"/>
    <w:rsid w:val="00C44483"/>
    <w:rsid w:val="00C817CD"/>
    <w:rsid w:val="00C8736F"/>
    <w:rsid w:val="00CC2722"/>
    <w:rsid w:val="00CC7AE7"/>
    <w:rsid w:val="00CE03C5"/>
    <w:rsid w:val="00CE520A"/>
    <w:rsid w:val="00CE58C8"/>
    <w:rsid w:val="00CF3071"/>
    <w:rsid w:val="00CF5DA9"/>
    <w:rsid w:val="00CF7E4A"/>
    <w:rsid w:val="00D01649"/>
    <w:rsid w:val="00D038C7"/>
    <w:rsid w:val="00D239C4"/>
    <w:rsid w:val="00D258C7"/>
    <w:rsid w:val="00D33B59"/>
    <w:rsid w:val="00D67594"/>
    <w:rsid w:val="00D83123"/>
    <w:rsid w:val="00D83EF0"/>
    <w:rsid w:val="00D94160"/>
    <w:rsid w:val="00D956FB"/>
    <w:rsid w:val="00DA2E7B"/>
    <w:rsid w:val="00DA492F"/>
    <w:rsid w:val="00DB424B"/>
    <w:rsid w:val="00E0424C"/>
    <w:rsid w:val="00E051FB"/>
    <w:rsid w:val="00E27CFE"/>
    <w:rsid w:val="00E30800"/>
    <w:rsid w:val="00E42235"/>
    <w:rsid w:val="00E56D18"/>
    <w:rsid w:val="00E655D9"/>
    <w:rsid w:val="00E8525B"/>
    <w:rsid w:val="00E92BD7"/>
    <w:rsid w:val="00EA22EA"/>
    <w:rsid w:val="00F07510"/>
    <w:rsid w:val="00F15F8B"/>
    <w:rsid w:val="00F171F6"/>
    <w:rsid w:val="00F2092A"/>
    <w:rsid w:val="00F25C66"/>
    <w:rsid w:val="00F261BD"/>
    <w:rsid w:val="00F42916"/>
    <w:rsid w:val="00F476F3"/>
    <w:rsid w:val="00F557B3"/>
    <w:rsid w:val="00F66897"/>
    <w:rsid w:val="00F710D2"/>
    <w:rsid w:val="00F826A1"/>
    <w:rsid w:val="00F96E41"/>
    <w:rsid w:val="00FA4B32"/>
    <w:rsid w:val="00FA64C6"/>
    <w:rsid w:val="00FB64FE"/>
    <w:rsid w:val="00FC53FC"/>
    <w:rsid w:val="00FD5922"/>
    <w:rsid w:val="00FE3DC7"/>
    <w:rsid w:val="00FE6D2C"/>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15765"/>
  <w15:chartTrackingRefBased/>
  <w15:docId w15:val="{9525C43E-8906-7746-B313-F667DDF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5A7D68"/>
    <w:pPr>
      <w:outlineLvl w:val="0"/>
    </w:pPr>
    <w:rPr>
      <w:rFonts w:ascii="Arial" w:hAnsi="Arial" w:cs="Arial"/>
      <w:b/>
      <w:color w:val="000000" w:themeColor="text1"/>
      <w:sz w:val="22"/>
      <w:szCs w:val="22"/>
    </w:rPr>
  </w:style>
  <w:style w:type="paragraph" w:styleId="Heading2">
    <w:name w:val="heading 2"/>
    <w:basedOn w:val="Normal"/>
    <w:next w:val="Normal"/>
    <w:link w:val="Heading2Char"/>
    <w:uiPriority w:val="9"/>
    <w:unhideWhenUsed/>
    <w:qFormat/>
    <w:rsid w:val="005A7D68"/>
    <w:pPr>
      <w:outlineLvl w:val="1"/>
    </w:pPr>
    <w:rPr>
      <w:rFonts w:ascii="Arial" w:hAnsi="Arial" w:cs="Arial"/>
      <w:b/>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character" w:styleId="CommentReference">
    <w:name w:val="annotation reference"/>
    <w:basedOn w:val="DefaultParagraphFont"/>
    <w:uiPriority w:val="99"/>
    <w:semiHidden/>
    <w:unhideWhenUsed/>
    <w:rsid w:val="004D34A6"/>
    <w:rPr>
      <w:sz w:val="16"/>
      <w:szCs w:val="16"/>
    </w:rPr>
  </w:style>
  <w:style w:type="paragraph" w:styleId="CommentText">
    <w:name w:val="annotation text"/>
    <w:basedOn w:val="Normal"/>
    <w:link w:val="CommentTextChar"/>
    <w:uiPriority w:val="99"/>
    <w:semiHidden/>
    <w:unhideWhenUsed/>
    <w:rsid w:val="004D34A6"/>
    <w:rPr>
      <w:sz w:val="20"/>
      <w:szCs w:val="20"/>
    </w:rPr>
  </w:style>
  <w:style w:type="character" w:customStyle="1" w:styleId="CommentTextChar">
    <w:name w:val="Comment Text Char"/>
    <w:basedOn w:val="DefaultParagraphFont"/>
    <w:link w:val="CommentText"/>
    <w:uiPriority w:val="99"/>
    <w:semiHidden/>
    <w:rsid w:val="004D34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34A6"/>
    <w:rPr>
      <w:b/>
      <w:bCs/>
    </w:rPr>
  </w:style>
  <w:style w:type="character" w:customStyle="1" w:styleId="CommentSubjectChar">
    <w:name w:val="Comment Subject Char"/>
    <w:basedOn w:val="CommentTextChar"/>
    <w:link w:val="CommentSubject"/>
    <w:uiPriority w:val="99"/>
    <w:semiHidden/>
    <w:rsid w:val="004D34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34A6"/>
    <w:rPr>
      <w:sz w:val="18"/>
      <w:szCs w:val="18"/>
    </w:rPr>
  </w:style>
  <w:style w:type="character" w:customStyle="1" w:styleId="BalloonTextChar">
    <w:name w:val="Balloon Text Char"/>
    <w:basedOn w:val="DefaultParagraphFont"/>
    <w:link w:val="BalloonText"/>
    <w:uiPriority w:val="99"/>
    <w:semiHidden/>
    <w:rsid w:val="004D34A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CC2722"/>
    <w:pPr>
      <w:tabs>
        <w:tab w:val="center" w:pos="4680"/>
        <w:tab w:val="right" w:pos="9360"/>
      </w:tabs>
    </w:pPr>
  </w:style>
  <w:style w:type="character" w:customStyle="1" w:styleId="HeaderChar">
    <w:name w:val="Header Char"/>
    <w:basedOn w:val="DefaultParagraphFont"/>
    <w:link w:val="Header"/>
    <w:uiPriority w:val="99"/>
    <w:rsid w:val="00CC2722"/>
    <w:rPr>
      <w:rFonts w:ascii="Times New Roman" w:eastAsia="Times New Roman" w:hAnsi="Times New Roman" w:cs="Times New Roman"/>
    </w:rPr>
  </w:style>
  <w:style w:type="paragraph" w:styleId="Footer">
    <w:name w:val="footer"/>
    <w:basedOn w:val="Normal"/>
    <w:link w:val="FooterChar"/>
    <w:uiPriority w:val="99"/>
    <w:unhideWhenUsed/>
    <w:rsid w:val="00CC2722"/>
    <w:pPr>
      <w:tabs>
        <w:tab w:val="center" w:pos="4680"/>
        <w:tab w:val="right" w:pos="9360"/>
      </w:tabs>
    </w:pPr>
  </w:style>
  <w:style w:type="character" w:customStyle="1" w:styleId="FooterChar">
    <w:name w:val="Footer Char"/>
    <w:basedOn w:val="DefaultParagraphFont"/>
    <w:link w:val="Footer"/>
    <w:uiPriority w:val="99"/>
    <w:rsid w:val="00CC272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A7D68"/>
    <w:rPr>
      <w:rFonts w:ascii="Arial" w:eastAsia="Times New Roman" w:hAnsi="Arial" w:cs="Arial"/>
      <w:b/>
      <w:color w:val="000000" w:themeColor="text1"/>
      <w:sz w:val="22"/>
      <w:szCs w:val="22"/>
    </w:rPr>
  </w:style>
  <w:style w:type="character" w:customStyle="1" w:styleId="Heading2Char">
    <w:name w:val="Heading 2 Char"/>
    <w:basedOn w:val="DefaultParagraphFont"/>
    <w:link w:val="Heading2"/>
    <w:uiPriority w:val="9"/>
    <w:rsid w:val="005A7D68"/>
    <w:rPr>
      <w:rFonts w:ascii="Arial" w:eastAsia="Times New Roman" w:hAnsi="Arial" w:cs="Arial"/>
      <w:b/>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6044">
      <w:bodyDiv w:val="1"/>
      <w:marLeft w:val="0"/>
      <w:marRight w:val="0"/>
      <w:marTop w:val="0"/>
      <w:marBottom w:val="0"/>
      <w:divBdr>
        <w:top w:val="none" w:sz="0" w:space="0" w:color="auto"/>
        <w:left w:val="none" w:sz="0" w:space="0" w:color="auto"/>
        <w:bottom w:val="none" w:sz="0" w:space="0" w:color="auto"/>
        <w:right w:val="none" w:sz="0" w:space="0" w:color="auto"/>
      </w:divBdr>
    </w:div>
    <w:div w:id="285501995">
      <w:bodyDiv w:val="1"/>
      <w:marLeft w:val="0"/>
      <w:marRight w:val="0"/>
      <w:marTop w:val="0"/>
      <w:marBottom w:val="0"/>
      <w:divBdr>
        <w:top w:val="none" w:sz="0" w:space="0" w:color="auto"/>
        <w:left w:val="none" w:sz="0" w:space="0" w:color="auto"/>
        <w:bottom w:val="none" w:sz="0" w:space="0" w:color="auto"/>
        <w:right w:val="none" w:sz="0" w:space="0" w:color="auto"/>
      </w:divBdr>
    </w:div>
    <w:div w:id="299771465">
      <w:bodyDiv w:val="1"/>
      <w:marLeft w:val="0"/>
      <w:marRight w:val="0"/>
      <w:marTop w:val="0"/>
      <w:marBottom w:val="0"/>
      <w:divBdr>
        <w:top w:val="none" w:sz="0" w:space="0" w:color="auto"/>
        <w:left w:val="none" w:sz="0" w:space="0" w:color="auto"/>
        <w:bottom w:val="none" w:sz="0" w:space="0" w:color="auto"/>
        <w:right w:val="none" w:sz="0" w:space="0" w:color="auto"/>
      </w:divBdr>
    </w:div>
    <w:div w:id="360402528">
      <w:bodyDiv w:val="1"/>
      <w:marLeft w:val="0"/>
      <w:marRight w:val="0"/>
      <w:marTop w:val="0"/>
      <w:marBottom w:val="0"/>
      <w:divBdr>
        <w:top w:val="none" w:sz="0" w:space="0" w:color="auto"/>
        <w:left w:val="none" w:sz="0" w:space="0" w:color="auto"/>
        <w:bottom w:val="none" w:sz="0" w:space="0" w:color="auto"/>
        <w:right w:val="none" w:sz="0" w:space="0" w:color="auto"/>
      </w:divBdr>
    </w:div>
    <w:div w:id="485172497">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7161958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017732294">
      <w:bodyDiv w:val="1"/>
      <w:marLeft w:val="0"/>
      <w:marRight w:val="0"/>
      <w:marTop w:val="0"/>
      <w:marBottom w:val="0"/>
      <w:divBdr>
        <w:top w:val="none" w:sz="0" w:space="0" w:color="auto"/>
        <w:left w:val="none" w:sz="0" w:space="0" w:color="auto"/>
        <w:bottom w:val="none" w:sz="0" w:space="0" w:color="auto"/>
        <w:right w:val="none" w:sz="0" w:space="0" w:color="auto"/>
      </w:divBdr>
    </w:div>
    <w:div w:id="1140221941">
      <w:bodyDiv w:val="1"/>
      <w:marLeft w:val="0"/>
      <w:marRight w:val="0"/>
      <w:marTop w:val="0"/>
      <w:marBottom w:val="0"/>
      <w:divBdr>
        <w:top w:val="none" w:sz="0" w:space="0" w:color="auto"/>
        <w:left w:val="none" w:sz="0" w:space="0" w:color="auto"/>
        <w:bottom w:val="none" w:sz="0" w:space="0" w:color="auto"/>
        <w:right w:val="none" w:sz="0" w:space="0" w:color="auto"/>
      </w:divBdr>
    </w:div>
    <w:div w:id="1150711193">
      <w:bodyDiv w:val="1"/>
      <w:marLeft w:val="0"/>
      <w:marRight w:val="0"/>
      <w:marTop w:val="0"/>
      <w:marBottom w:val="0"/>
      <w:divBdr>
        <w:top w:val="none" w:sz="0" w:space="0" w:color="auto"/>
        <w:left w:val="none" w:sz="0" w:space="0" w:color="auto"/>
        <w:bottom w:val="none" w:sz="0" w:space="0" w:color="auto"/>
        <w:right w:val="none" w:sz="0" w:space="0" w:color="auto"/>
      </w:divBdr>
    </w:div>
    <w:div w:id="1306157526">
      <w:bodyDiv w:val="1"/>
      <w:marLeft w:val="0"/>
      <w:marRight w:val="0"/>
      <w:marTop w:val="0"/>
      <w:marBottom w:val="0"/>
      <w:divBdr>
        <w:top w:val="none" w:sz="0" w:space="0" w:color="auto"/>
        <w:left w:val="none" w:sz="0" w:space="0" w:color="auto"/>
        <w:bottom w:val="none" w:sz="0" w:space="0" w:color="auto"/>
        <w:right w:val="none" w:sz="0" w:space="0" w:color="auto"/>
      </w:divBdr>
    </w:div>
    <w:div w:id="1333407690">
      <w:bodyDiv w:val="1"/>
      <w:marLeft w:val="0"/>
      <w:marRight w:val="0"/>
      <w:marTop w:val="0"/>
      <w:marBottom w:val="0"/>
      <w:divBdr>
        <w:top w:val="none" w:sz="0" w:space="0" w:color="auto"/>
        <w:left w:val="none" w:sz="0" w:space="0" w:color="auto"/>
        <w:bottom w:val="none" w:sz="0" w:space="0" w:color="auto"/>
        <w:right w:val="none" w:sz="0" w:space="0" w:color="auto"/>
      </w:divBdr>
    </w:div>
    <w:div w:id="1421833111">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32649999">
      <w:bodyDiv w:val="1"/>
      <w:marLeft w:val="0"/>
      <w:marRight w:val="0"/>
      <w:marTop w:val="0"/>
      <w:marBottom w:val="0"/>
      <w:divBdr>
        <w:top w:val="none" w:sz="0" w:space="0" w:color="auto"/>
        <w:left w:val="none" w:sz="0" w:space="0" w:color="auto"/>
        <w:bottom w:val="none" w:sz="0" w:space="0" w:color="auto"/>
        <w:right w:val="none" w:sz="0" w:space="0" w:color="auto"/>
      </w:divBdr>
    </w:div>
    <w:div w:id="1863933510">
      <w:bodyDiv w:val="1"/>
      <w:marLeft w:val="0"/>
      <w:marRight w:val="0"/>
      <w:marTop w:val="0"/>
      <w:marBottom w:val="0"/>
      <w:divBdr>
        <w:top w:val="none" w:sz="0" w:space="0" w:color="auto"/>
        <w:left w:val="none" w:sz="0" w:space="0" w:color="auto"/>
        <w:bottom w:val="none" w:sz="0" w:space="0" w:color="auto"/>
        <w:right w:val="none" w:sz="0" w:space="0" w:color="auto"/>
      </w:divBdr>
    </w:div>
    <w:div w:id="1879470785">
      <w:bodyDiv w:val="1"/>
      <w:marLeft w:val="0"/>
      <w:marRight w:val="0"/>
      <w:marTop w:val="0"/>
      <w:marBottom w:val="0"/>
      <w:divBdr>
        <w:top w:val="none" w:sz="0" w:space="0" w:color="auto"/>
        <w:left w:val="none" w:sz="0" w:space="0" w:color="auto"/>
        <w:bottom w:val="none" w:sz="0" w:space="0" w:color="auto"/>
        <w:right w:val="none" w:sz="0" w:space="0" w:color="auto"/>
      </w:divBdr>
    </w:div>
    <w:div w:id="1882479476">
      <w:bodyDiv w:val="1"/>
      <w:marLeft w:val="0"/>
      <w:marRight w:val="0"/>
      <w:marTop w:val="0"/>
      <w:marBottom w:val="0"/>
      <w:divBdr>
        <w:top w:val="none" w:sz="0" w:space="0" w:color="auto"/>
        <w:left w:val="none" w:sz="0" w:space="0" w:color="auto"/>
        <w:bottom w:val="none" w:sz="0" w:space="0" w:color="auto"/>
        <w:right w:val="none" w:sz="0" w:space="0" w:color="auto"/>
      </w:divBdr>
    </w:div>
    <w:div w:id="2062054442">
      <w:bodyDiv w:val="1"/>
      <w:marLeft w:val="0"/>
      <w:marRight w:val="0"/>
      <w:marTop w:val="0"/>
      <w:marBottom w:val="0"/>
      <w:divBdr>
        <w:top w:val="none" w:sz="0" w:space="0" w:color="auto"/>
        <w:left w:val="none" w:sz="0" w:space="0" w:color="auto"/>
        <w:bottom w:val="none" w:sz="0" w:space="0" w:color="auto"/>
        <w:right w:val="none" w:sz="0" w:space="0" w:color="auto"/>
      </w:divBdr>
    </w:div>
    <w:div w:id="21157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ArkAgResearch" TargetMode="External"/><Relationship Id="rId18" Type="http://schemas.openxmlformats.org/officeDocument/2006/relationships/hyperlink" Target="https://www.instagram.com/arkagresearch/?hl=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fmiller@uark.edu" TargetMode="External"/><Relationship Id="rId17" Type="http://schemas.openxmlformats.org/officeDocument/2006/relationships/hyperlink" Target="https://twitter.com/ArkAgResear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aes.uark.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ordsme@uark.edu"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bit.ly/AAES-AgProfile2020" TargetMode="External"/><Relationship Id="rId23"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lic.kr/p/25Bu9y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13ABA90AF4B448A7B19885C27ED7C" ma:contentTypeVersion="13" ma:contentTypeDescription="Create a new document." ma:contentTypeScope="" ma:versionID="f01040897b01a7b693e6c893954f5b9e">
  <xsd:schema xmlns:xsd="http://www.w3.org/2001/XMLSchema" xmlns:xs="http://www.w3.org/2001/XMLSchema" xmlns:p="http://schemas.microsoft.com/office/2006/metadata/properties" xmlns:ns3="dc49867d-14ce-42b2-bac0-ff8ea5e22ef4" xmlns:ns4="d9d26320-ff9d-471b-b93b-d0eaa2dcb58b" targetNamespace="http://schemas.microsoft.com/office/2006/metadata/properties" ma:root="true" ma:fieldsID="4593d42494d90596ecb6bf2ad35af06f" ns3:_="" ns4:_="">
    <xsd:import namespace="dc49867d-14ce-42b2-bac0-ff8ea5e22ef4"/>
    <xsd:import namespace="d9d26320-ff9d-471b-b93b-d0eaa2dcb5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9867d-14ce-42b2-bac0-ff8ea5e22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26320-ff9d-471b-b93b-d0eaa2dcb5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076F2-F311-4CE5-9BDD-6B09B05DF0D9}">
  <ds:schemaRefs>
    <ds:schemaRef ds:uri="http://schemas.microsoft.com/sharepoint/v3/contenttype/forms"/>
  </ds:schemaRefs>
</ds:datastoreItem>
</file>

<file path=customXml/itemProps2.xml><?xml version="1.0" encoding="utf-8"?>
<ds:datastoreItem xmlns:ds="http://schemas.openxmlformats.org/officeDocument/2006/customXml" ds:itemID="{BAD467B6-C62D-4520-8976-65713B900C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7D13F9-F027-4C6F-808F-03A5F72C8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9867d-14ce-42b2-bac0-ff8ea5e22ef4"/>
    <ds:schemaRef ds:uri="d9d26320-ff9d-471b-b93b-d0eaa2dc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Hightower</dc:creator>
  <cp:keywords/>
  <dc:description/>
  <cp:lastModifiedBy>Nick Kordsmeier</cp:lastModifiedBy>
  <cp:revision>2</cp:revision>
  <cp:lastPrinted>2021-02-03T22:27:00Z</cp:lastPrinted>
  <dcterms:created xsi:type="dcterms:W3CDTF">2021-02-09T21:38:00Z</dcterms:created>
  <dcterms:modified xsi:type="dcterms:W3CDTF">2021-02-09T21:38:00Z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0x010100F3E13ABA90AF4B448A7B19885C27ED7C</vt:lpwstr>
  </property>
  <property fmtid="{D5CDD505-2E9C-101B-9397-08002B2CF9AE}" pid="3" name="MSIP_Label_aca7f1c0-ceb4-4153-a747-857e00e0fbb7_Enabled">
    <vt:lpwstr>true</vt:lpwstr>
  </property>
  <property fmtid="{D5CDD505-2E9C-101B-9397-08002B2CF9AE}" pid="4" name="MSIP_Label_aca7f1c0-ceb4-4153-a747-857e00e0fbb7_SetDate">
    <vt:lpwstr>2021-01-27T01:10:04Z</vt:lpwstr>
  </property>
  <property fmtid="{D5CDD505-2E9C-101B-9397-08002B2CF9AE}" pid="5" name="MSIP_Label_aca7f1c0-ceb4-4153-a747-857e00e0fbb7_Method">
    <vt:lpwstr>Privileged</vt:lpwstr>
  </property>
  <property fmtid="{D5CDD505-2E9C-101B-9397-08002B2CF9AE}" pid="6" name="MSIP_Label_aca7f1c0-ceb4-4153-a747-857e00e0fbb7_Name">
    <vt:lpwstr>Unrestricted</vt:lpwstr>
  </property>
  <property fmtid="{D5CDD505-2E9C-101B-9397-08002B2CF9AE}" pid="7" name="MSIP_Label_aca7f1c0-ceb4-4153-a747-857e00e0fbb7_SiteId">
    <vt:lpwstr>3e20ecb2-9cb0-4df1-ad7b-914e31dcdda4</vt:lpwstr>
  </property>
  <property fmtid="{D5CDD505-2E9C-101B-9397-08002B2CF9AE}" pid="8" name="MSIP_Label_aca7f1c0-ceb4-4153-a747-857e00e0fbb7_ActionId">
    <vt:lpwstr>f0d40e7f-e017-45f5-ac0e-79d862de6064</vt:lpwstr>
  </property>
  <property fmtid="{D5CDD505-2E9C-101B-9397-08002B2CF9AE}" pid="9" name="MSIP_Label_aca7f1c0-ceb4-4153-a747-857e00e0fbb7_ContentBits">
    <vt:lpwstr>0</vt:lpwstr>
  </property>
</Properties>
</file>