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B9FF4" w14:textId="5C086590" w:rsidR="009542B1" w:rsidRPr="00436E50" w:rsidRDefault="00E929BE" w:rsidP="009542B1">
      <w:pPr>
        <w:rPr>
          <w:rFonts w:ascii="Arial" w:eastAsia="Times New Roman" w:hAnsi="Arial" w:cs="Arial"/>
          <w:color w:val="000000"/>
          <w:sz w:val="22"/>
          <w:szCs w:val="22"/>
        </w:rPr>
      </w:pPr>
      <w:r w:rsidRPr="00411F45">
        <w:rPr>
          <w:rFonts w:ascii="Arial" w:hAnsi="Arial" w:cs="Arial"/>
          <w:noProof/>
          <w:sz w:val="22"/>
          <w:szCs w:val="22"/>
        </w:rPr>
        <w:drawing>
          <wp:anchor distT="0" distB="0" distL="114300" distR="114300" simplePos="0" relativeHeight="251659264" behindDoc="0" locked="0" layoutInCell="1" allowOverlap="1" wp14:anchorId="6F89C8CF" wp14:editId="420833A8">
            <wp:simplePos x="0" y="0"/>
            <wp:positionH relativeFrom="margin">
              <wp:posOffset>0</wp:posOffset>
            </wp:positionH>
            <wp:positionV relativeFrom="paragraph">
              <wp:posOffset>-545431</wp:posOffset>
            </wp:positionV>
            <wp:extent cx="2364377" cy="42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42B1" w:rsidRPr="00436E50">
        <w:rPr>
          <w:rFonts w:ascii="Arial" w:eastAsia="Times New Roman" w:hAnsi="Arial" w:cs="Arial"/>
          <w:color w:val="000000"/>
          <w:sz w:val="22"/>
          <w:szCs w:val="22"/>
        </w:rPr>
        <w:t> </w:t>
      </w:r>
    </w:p>
    <w:p w14:paraId="69B18615" w14:textId="66F38017" w:rsidR="00E929BE" w:rsidRPr="00411F45" w:rsidRDefault="00E929BE" w:rsidP="00E929BE">
      <w:pPr>
        <w:rPr>
          <w:rFonts w:ascii="Arial" w:hAnsi="Arial" w:cs="Arial"/>
          <w:sz w:val="22"/>
          <w:szCs w:val="22"/>
        </w:rPr>
      </w:pPr>
      <w:r w:rsidRPr="00411F45">
        <w:rPr>
          <w:rFonts w:ascii="Arial" w:hAnsi="Arial" w:cs="Arial"/>
          <w:sz w:val="22"/>
          <w:szCs w:val="22"/>
        </w:rPr>
        <w:t>Media contact: Mary Hightower          </w:t>
      </w:r>
      <w:hyperlink r:id="rId6" w:history="1">
        <w:r w:rsidRPr="00411F45">
          <w:rPr>
            <w:rStyle w:val="Hyperlink"/>
            <w:rFonts w:ascii="Arial" w:hAnsi="Arial" w:cs="Arial"/>
            <w:sz w:val="22"/>
            <w:szCs w:val="22"/>
          </w:rPr>
          <w:t>mhightower@uada.edu</w:t>
        </w:r>
      </w:hyperlink>
      <w:r w:rsidRPr="00411F45">
        <w:rPr>
          <w:rFonts w:ascii="Arial" w:hAnsi="Arial" w:cs="Arial"/>
          <w:sz w:val="22"/>
          <w:szCs w:val="22"/>
        </w:rPr>
        <w:t>               501-671-2006</w:t>
      </w:r>
    </w:p>
    <w:p w14:paraId="5A71C2E5" w14:textId="2C68DBFF" w:rsidR="00E929BE" w:rsidRPr="00411F45" w:rsidRDefault="00202349" w:rsidP="00E929BE">
      <w:pPr>
        <w:rPr>
          <w:rFonts w:ascii="Arial" w:hAnsi="Arial" w:cs="Arial"/>
          <w:sz w:val="22"/>
          <w:szCs w:val="22"/>
        </w:rPr>
      </w:pPr>
      <w:r>
        <w:rPr>
          <w:rFonts w:ascii="Arial" w:hAnsi="Arial" w:cs="Arial"/>
          <w:sz w:val="22"/>
          <w:szCs w:val="22"/>
        </w:rPr>
        <w:t>Dec</w:t>
      </w:r>
      <w:r w:rsidR="00E929BE" w:rsidRPr="00411F45">
        <w:rPr>
          <w:rFonts w:ascii="Arial" w:hAnsi="Arial" w:cs="Arial"/>
          <w:sz w:val="22"/>
          <w:szCs w:val="22"/>
        </w:rPr>
        <w:t>.</w:t>
      </w:r>
      <w:r w:rsidR="00BD34FA">
        <w:rPr>
          <w:rFonts w:ascii="Arial" w:hAnsi="Arial" w:cs="Arial"/>
          <w:sz w:val="22"/>
          <w:szCs w:val="22"/>
        </w:rPr>
        <w:t xml:space="preserve"> </w:t>
      </w:r>
      <w:r w:rsidR="002B1227">
        <w:rPr>
          <w:rFonts w:ascii="Arial" w:hAnsi="Arial" w:cs="Arial"/>
          <w:sz w:val="22"/>
          <w:szCs w:val="22"/>
        </w:rPr>
        <w:t>3</w:t>
      </w:r>
      <w:r w:rsidR="00E929BE" w:rsidRPr="00411F45">
        <w:rPr>
          <w:rFonts w:ascii="Arial" w:hAnsi="Arial" w:cs="Arial"/>
          <w:sz w:val="22"/>
          <w:szCs w:val="22"/>
        </w:rPr>
        <w:t xml:space="preserve">, 2021 </w:t>
      </w:r>
    </w:p>
    <w:p w14:paraId="594EC147" w14:textId="77777777" w:rsidR="00E929BE" w:rsidRPr="00411F45" w:rsidRDefault="00E929BE" w:rsidP="00E929BE">
      <w:pPr>
        <w:rPr>
          <w:rFonts w:ascii="Arial" w:hAnsi="Arial" w:cs="Arial"/>
          <w:sz w:val="22"/>
          <w:szCs w:val="22"/>
        </w:rPr>
      </w:pPr>
    </w:p>
    <w:p w14:paraId="3D59A4D3" w14:textId="7719E950" w:rsidR="00E929BE" w:rsidRPr="00411F45" w:rsidRDefault="006875EB" w:rsidP="00E929BE">
      <w:pPr>
        <w:rPr>
          <w:rFonts w:ascii="Arial" w:eastAsia="Times New Roman" w:hAnsi="Arial" w:cs="Arial"/>
          <w:b/>
          <w:bCs/>
          <w:sz w:val="22"/>
          <w:szCs w:val="22"/>
        </w:rPr>
      </w:pPr>
      <w:r>
        <w:rPr>
          <w:rFonts w:ascii="Arial" w:eastAsia="Times New Roman" w:hAnsi="Arial" w:cs="Arial"/>
          <w:b/>
          <w:bCs/>
          <w:sz w:val="22"/>
          <w:szCs w:val="22"/>
        </w:rPr>
        <w:t>2021 Arkansas Agriculture Profile offers comprehensive look at ag’s role in state</w:t>
      </w:r>
      <w:r w:rsidR="00D979FA">
        <w:rPr>
          <w:rFonts w:ascii="Arial" w:eastAsia="Times New Roman" w:hAnsi="Arial" w:cs="Arial"/>
          <w:b/>
          <w:bCs/>
          <w:sz w:val="22"/>
          <w:szCs w:val="22"/>
        </w:rPr>
        <w:t xml:space="preserve"> </w:t>
      </w:r>
      <w:r>
        <w:rPr>
          <w:rFonts w:ascii="Arial" w:eastAsia="Times New Roman" w:hAnsi="Arial" w:cs="Arial"/>
          <w:b/>
          <w:bCs/>
          <w:sz w:val="22"/>
          <w:szCs w:val="22"/>
        </w:rPr>
        <w:t xml:space="preserve">economy </w:t>
      </w:r>
    </w:p>
    <w:p w14:paraId="3314F8F0" w14:textId="77777777" w:rsidR="00E929BE" w:rsidRPr="00411F45" w:rsidRDefault="00E929BE" w:rsidP="00E929BE">
      <w:pPr>
        <w:rPr>
          <w:rFonts w:ascii="Arial" w:eastAsia="Times New Roman" w:hAnsi="Arial" w:cs="Arial"/>
          <w:sz w:val="22"/>
          <w:szCs w:val="22"/>
        </w:rPr>
      </w:pPr>
    </w:p>
    <w:p w14:paraId="469ED133" w14:textId="77777777" w:rsidR="00E929BE" w:rsidRPr="00411F45" w:rsidRDefault="00E929BE" w:rsidP="00E929BE">
      <w:pPr>
        <w:rPr>
          <w:rFonts w:ascii="Arial" w:eastAsia="Times New Roman" w:hAnsi="Arial" w:cs="Arial"/>
          <w:sz w:val="22"/>
          <w:szCs w:val="22"/>
        </w:rPr>
      </w:pPr>
      <w:r w:rsidRPr="00411F45">
        <w:rPr>
          <w:rFonts w:ascii="Arial" w:eastAsia="Times New Roman" w:hAnsi="Arial" w:cs="Arial"/>
          <w:sz w:val="22"/>
          <w:szCs w:val="22"/>
        </w:rPr>
        <w:t>By Mary Hightower</w:t>
      </w:r>
    </w:p>
    <w:p w14:paraId="55CC6C57" w14:textId="77777777" w:rsidR="00E929BE" w:rsidRPr="00411F45" w:rsidRDefault="00E929BE" w:rsidP="00E929BE">
      <w:pPr>
        <w:rPr>
          <w:rFonts w:ascii="Arial" w:eastAsia="Times New Roman" w:hAnsi="Arial" w:cs="Arial"/>
          <w:sz w:val="22"/>
          <w:szCs w:val="22"/>
        </w:rPr>
      </w:pPr>
      <w:r w:rsidRPr="00411F45">
        <w:rPr>
          <w:rFonts w:ascii="Arial" w:eastAsia="Times New Roman" w:hAnsi="Arial" w:cs="Arial"/>
          <w:sz w:val="22"/>
          <w:szCs w:val="22"/>
        </w:rPr>
        <w:t xml:space="preserve">U of A System Division of Agriculture </w:t>
      </w:r>
    </w:p>
    <w:p w14:paraId="1E652524" w14:textId="77777777" w:rsidR="00E929BE" w:rsidRPr="00411F45" w:rsidRDefault="00E929BE" w:rsidP="00E929BE">
      <w:pPr>
        <w:rPr>
          <w:rFonts w:ascii="Arial" w:eastAsia="Times New Roman" w:hAnsi="Arial" w:cs="Arial"/>
          <w:sz w:val="22"/>
          <w:szCs w:val="22"/>
        </w:rPr>
      </w:pPr>
    </w:p>
    <w:p w14:paraId="294EA042" w14:textId="77777777" w:rsidR="00E929BE" w:rsidRPr="00411F45" w:rsidRDefault="00E929BE" w:rsidP="00E929BE">
      <w:pPr>
        <w:rPr>
          <w:rFonts w:ascii="Arial" w:eastAsia="Times New Roman" w:hAnsi="Arial" w:cs="Arial"/>
          <w:b/>
          <w:bCs/>
          <w:sz w:val="22"/>
          <w:szCs w:val="22"/>
        </w:rPr>
      </w:pPr>
      <w:r w:rsidRPr="00411F45">
        <w:rPr>
          <w:rFonts w:ascii="Arial" w:eastAsia="Times New Roman" w:hAnsi="Arial" w:cs="Arial"/>
          <w:b/>
          <w:bCs/>
          <w:sz w:val="22"/>
          <w:szCs w:val="22"/>
        </w:rPr>
        <w:t>Fast facts:</w:t>
      </w:r>
    </w:p>
    <w:p w14:paraId="4866D712" w14:textId="38B9C5BF" w:rsidR="00E929BE" w:rsidRPr="00411F45" w:rsidRDefault="006875EB" w:rsidP="00E929BE">
      <w:pPr>
        <w:pStyle w:val="ListParagraph"/>
        <w:numPr>
          <w:ilvl w:val="0"/>
          <w:numId w:val="1"/>
        </w:numPr>
        <w:rPr>
          <w:rFonts w:ascii="Arial" w:eastAsia="Times New Roman" w:hAnsi="Arial" w:cs="Arial"/>
          <w:sz w:val="22"/>
          <w:szCs w:val="22"/>
        </w:rPr>
      </w:pPr>
      <w:r>
        <w:rPr>
          <w:rFonts w:ascii="Arial" w:eastAsia="Times New Roman" w:hAnsi="Arial" w:cs="Arial"/>
          <w:sz w:val="22"/>
          <w:szCs w:val="22"/>
        </w:rPr>
        <w:t>Arkansas Ag Profile offers industry economic insights</w:t>
      </w:r>
    </w:p>
    <w:p w14:paraId="2C55B83D" w14:textId="6AED121F" w:rsidR="00E929BE" w:rsidRDefault="003636B9" w:rsidP="00E929BE">
      <w:pPr>
        <w:pStyle w:val="ListParagraph"/>
        <w:numPr>
          <w:ilvl w:val="0"/>
          <w:numId w:val="1"/>
        </w:numPr>
        <w:rPr>
          <w:rFonts w:ascii="Arial" w:eastAsia="Times New Roman" w:hAnsi="Arial" w:cs="Arial"/>
          <w:sz w:val="22"/>
          <w:szCs w:val="22"/>
        </w:rPr>
      </w:pPr>
      <w:r>
        <w:rPr>
          <w:rFonts w:ascii="Arial" w:eastAsia="Times New Roman" w:hAnsi="Arial" w:cs="Arial"/>
          <w:sz w:val="22"/>
          <w:szCs w:val="22"/>
        </w:rPr>
        <w:t>Agriculture has $19.4 impact on Arkansas economy</w:t>
      </w:r>
    </w:p>
    <w:p w14:paraId="5E4922B3" w14:textId="49E3FCBD" w:rsidR="006875EB" w:rsidRDefault="006875EB" w:rsidP="006875EB">
      <w:pPr>
        <w:rPr>
          <w:rFonts w:ascii="Arial" w:eastAsia="Times New Roman" w:hAnsi="Arial" w:cs="Arial"/>
          <w:sz w:val="22"/>
          <w:szCs w:val="22"/>
        </w:rPr>
      </w:pPr>
    </w:p>
    <w:p w14:paraId="4A63BC05" w14:textId="01A1F2A9" w:rsidR="006875EB" w:rsidRDefault="006875EB" w:rsidP="006875EB">
      <w:pPr>
        <w:rPr>
          <w:rFonts w:ascii="Arial" w:eastAsia="Times New Roman" w:hAnsi="Arial" w:cs="Arial"/>
          <w:sz w:val="22"/>
          <w:szCs w:val="22"/>
        </w:rPr>
      </w:pPr>
      <w:r>
        <w:rPr>
          <w:rFonts w:ascii="Arial" w:eastAsia="Times New Roman" w:hAnsi="Arial" w:cs="Arial"/>
          <w:sz w:val="22"/>
          <w:szCs w:val="22"/>
        </w:rPr>
        <w:t>(</w:t>
      </w:r>
      <w:r w:rsidR="00D979FA">
        <w:rPr>
          <w:rFonts w:ascii="Arial" w:eastAsia="Times New Roman" w:hAnsi="Arial" w:cs="Arial"/>
          <w:sz w:val="22"/>
          <w:szCs w:val="22"/>
        </w:rPr>
        <w:t>415</w:t>
      </w:r>
      <w:r>
        <w:rPr>
          <w:rFonts w:ascii="Arial" w:eastAsia="Times New Roman" w:hAnsi="Arial" w:cs="Arial"/>
          <w:sz w:val="22"/>
          <w:szCs w:val="22"/>
        </w:rPr>
        <w:t xml:space="preserve"> words)</w:t>
      </w:r>
    </w:p>
    <w:p w14:paraId="486DB79A" w14:textId="67104C92" w:rsidR="006875EB" w:rsidRPr="006875EB" w:rsidRDefault="006875EB" w:rsidP="006875EB">
      <w:pPr>
        <w:rPr>
          <w:rFonts w:ascii="Arial" w:eastAsia="Times New Roman" w:hAnsi="Arial" w:cs="Arial"/>
          <w:sz w:val="22"/>
          <w:szCs w:val="22"/>
        </w:rPr>
      </w:pPr>
      <w:r>
        <w:rPr>
          <w:rFonts w:ascii="Arial" w:eastAsia="Times New Roman" w:hAnsi="Arial" w:cs="Arial"/>
          <w:sz w:val="22"/>
          <w:szCs w:val="22"/>
        </w:rPr>
        <w:t xml:space="preserve">(Newsrooms: </w:t>
      </w:r>
      <w:r w:rsidR="002665E7">
        <w:rPr>
          <w:rFonts w:ascii="Arial" w:eastAsia="Times New Roman" w:hAnsi="Arial" w:cs="Arial"/>
          <w:sz w:val="22"/>
          <w:szCs w:val="22"/>
        </w:rPr>
        <w:t>I</w:t>
      </w:r>
      <w:r>
        <w:rPr>
          <w:rFonts w:ascii="Arial" w:eastAsia="Times New Roman" w:hAnsi="Arial" w:cs="Arial"/>
          <w:sz w:val="22"/>
          <w:szCs w:val="22"/>
        </w:rPr>
        <w:t xml:space="preserve">mage </w:t>
      </w:r>
      <w:hyperlink r:id="rId7" w:history="1">
        <w:r w:rsidR="00E050D3" w:rsidRPr="00E050D3">
          <w:rPr>
            <w:rStyle w:val="Hyperlink"/>
            <w:rFonts w:ascii="Arial" w:eastAsia="Times New Roman" w:hAnsi="Arial" w:cs="Arial"/>
            <w:sz w:val="22"/>
            <w:szCs w:val="22"/>
          </w:rPr>
          <w:t>cover,</w:t>
        </w:r>
      </w:hyperlink>
      <w:r w:rsidR="00E050D3">
        <w:rPr>
          <w:rFonts w:ascii="Arial" w:eastAsia="Times New Roman" w:hAnsi="Arial" w:cs="Arial"/>
          <w:sz w:val="22"/>
          <w:szCs w:val="22"/>
        </w:rPr>
        <w:t xml:space="preserve"> </w:t>
      </w:r>
      <w:r w:rsidR="002665E7">
        <w:rPr>
          <w:rFonts w:ascii="Arial" w:eastAsia="Times New Roman" w:hAnsi="Arial" w:cs="Arial"/>
          <w:sz w:val="22"/>
          <w:szCs w:val="22"/>
        </w:rPr>
        <w:t xml:space="preserve">head shots of </w:t>
      </w:r>
      <w:hyperlink r:id="rId8" w:history="1">
        <w:r w:rsidR="009277BE" w:rsidRPr="00E050D3">
          <w:rPr>
            <w:rStyle w:val="Hyperlink"/>
            <w:rFonts w:ascii="Arial" w:eastAsia="Times New Roman" w:hAnsi="Arial" w:cs="Arial"/>
            <w:sz w:val="22"/>
            <w:szCs w:val="22"/>
          </w:rPr>
          <w:t>Popp</w:t>
        </w:r>
      </w:hyperlink>
      <w:r w:rsidR="009277BE">
        <w:rPr>
          <w:rFonts w:ascii="Arial" w:eastAsia="Times New Roman" w:hAnsi="Arial" w:cs="Arial"/>
          <w:sz w:val="22"/>
          <w:szCs w:val="22"/>
        </w:rPr>
        <w:t xml:space="preserve"> and </w:t>
      </w:r>
      <w:hyperlink r:id="rId9" w:history="1">
        <w:r w:rsidR="009277BE" w:rsidRPr="00962977">
          <w:rPr>
            <w:rStyle w:val="Hyperlink"/>
            <w:rFonts w:ascii="Arial" w:eastAsia="Times New Roman" w:hAnsi="Arial" w:cs="Arial"/>
            <w:sz w:val="22"/>
            <w:szCs w:val="22"/>
          </w:rPr>
          <w:t>English</w:t>
        </w:r>
        <w:r w:rsidRPr="00962977">
          <w:rPr>
            <w:rStyle w:val="Hyperlink"/>
            <w:rFonts w:ascii="Arial" w:eastAsia="Times New Roman" w:hAnsi="Arial" w:cs="Arial"/>
            <w:sz w:val="22"/>
            <w:szCs w:val="22"/>
          </w:rPr>
          <w:t>)</w:t>
        </w:r>
      </w:hyperlink>
    </w:p>
    <w:p w14:paraId="658EC845" w14:textId="2A9D31C2" w:rsidR="003A13D0" w:rsidRPr="00436E50" w:rsidRDefault="003A13D0" w:rsidP="009542B1">
      <w:pPr>
        <w:rPr>
          <w:rFonts w:ascii="Arial" w:eastAsia="Times New Roman" w:hAnsi="Arial" w:cs="Arial"/>
          <w:color w:val="000000"/>
          <w:sz w:val="22"/>
          <w:szCs w:val="22"/>
        </w:rPr>
      </w:pPr>
      <w:r w:rsidRPr="00436E50">
        <w:rPr>
          <w:rFonts w:ascii="Arial" w:eastAsia="Times New Roman" w:hAnsi="Arial" w:cs="Arial"/>
          <w:color w:val="000000"/>
          <w:sz w:val="22"/>
          <w:szCs w:val="22"/>
        </w:rPr>
        <w:t>FAYETTEVILLE, Ark. —</w:t>
      </w:r>
      <w:r w:rsidR="00C272F4">
        <w:rPr>
          <w:rFonts w:ascii="Arial" w:eastAsia="Times New Roman" w:hAnsi="Arial" w:cs="Arial"/>
          <w:color w:val="000000"/>
          <w:sz w:val="22"/>
          <w:szCs w:val="22"/>
        </w:rPr>
        <w:t xml:space="preserve"> A</w:t>
      </w:r>
      <w:r w:rsidR="002B1227">
        <w:rPr>
          <w:rFonts w:ascii="Arial" w:eastAsia="Times New Roman" w:hAnsi="Arial" w:cs="Arial"/>
          <w:color w:val="000000"/>
          <w:sz w:val="22"/>
          <w:szCs w:val="22"/>
        </w:rPr>
        <w:t>griculture</w:t>
      </w:r>
      <w:r w:rsidRPr="00436E50">
        <w:rPr>
          <w:rFonts w:ascii="Arial" w:eastAsia="Times New Roman" w:hAnsi="Arial" w:cs="Arial"/>
          <w:color w:val="000000"/>
          <w:sz w:val="22"/>
          <w:szCs w:val="22"/>
        </w:rPr>
        <w:t xml:space="preserve"> </w:t>
      </w:r>
      <w:r w:rsidR="009932B2">
        <w:rPr>
          <w:rFonts w:ascii="Arial" w:eastAsia="Times New Roman" w:hAnsi="Arial" w:cs="Arial"/>
          <w:color w:val="000000"/>
          <w:sz w:val="22"/>
          <w:szCs w:val="22"/>
        </w:rPr>
        <w:t xml:space="preserve">in Arkansas </w:t>
      </w:r>
      <w:r w:rsidRPr="00436E50">
        <w:rPr>
          <w:rFonts w:ascii="Arial" w:eastAsia="Times New Roman" w:hAnsi="Arial" w:cs="Arial"/>
          <w:color w:val="000000"/>
          <w:sz w:val="22"/>
          <w:szCs w:val="22"/>
        </w:rPr>
        <w:t xml:space="preserve">continues to maintain a position of </w:t>
      </w:r>
      <w:r w:rsidR="00436E50">
        <w:rPr>
          <w:rFonts w:ascii="Arial" w:eastAsia="Times New Roman" w:hAnsi="Arial" w:cs="Arial"/>
          <w:color w:val="000000"/>
          <w:sz w:val="22"/>
          <w:szCs w:val="22"/>
        </w:rPr>
        <w:t>strength</w:t>
      </w:r>
      <w:r w:rsidR="009932B2">
        <w:rPr>
          <w:rFonts w:ascii="Arial" w:eastAsia="Times New Roman" w:hAnsi="Arial" w:cs="Arial"/>
          <w:color w:val="000000"/>
          <w:sz w:val="22"/>
          <w:szCs w:val="22"/>
        </w:rPr>
        <w:t>, contributing more than $19 billion to the economy</w:t>
      </w:r>
      <w:r w:rsidRPr="00436E50">
        <w:rPr>
          <w:rFonts w:ascii="Arial" w:eastAsia="Times New Roman" w:hAnsi="Arial" w:cs="Arial"/>
          <w:color w:val="000000"/>
          <w:sz w:val="22"/>
          <w:szCs w:val="22"/>
        </w:rPr>
        <w:t xml:space="preserve">, said Jennie Popp, co-author of the </w:t>
      </w:r>
      <w:hyperlink r:id="rId10" w:history="1">
        <w:r w:rsidRPr="004F02F7">
          <w:rPr>
            <w:rStyle w:val="Hyperlink"/>
            <w:rFonts w:ascii="Arial" w:eastAsia="Times New Roman" w:hAnsi="Arial" w:cs="Arial"/>
            <w:sz w:val="22"/>
            <w:szCs w:val="22"/>
          </w:rPr>
          <w:t>Arkansas Agriculture Profile</w:t>
        </w:r>
      </w:hyperlink>
      <w:r w:rsidRPr="00436E50">
        <w:rPr>
          <w:rFonts w:ascii="Arial" w:eastAsia="Times New Roman" w:hAnsi="Arial" w:cs="Arial"/>
          <w:color w:val="000000"/>
          <w:sz w:val="22"/>
          <w:szCs w:val="22"/>
        </w:rPr>
        <w:t>, a publication that highlights the industry’s economic contributions.</w:t>
      </w:r>
    </w:p>
    <w:p w14:paraId="1B2483F5" w14:textId="588331F6" w:rsidR="003A13D0" w:rsidRDefault="003A13D0" w:rsidP="009542B1">
      <w:pPr>
        <w:rPr>
          <w:rFonts w:ascii="Arial" w:eastAsia="Times New Roman" w:hAnsi="Arial" w:cs="Arial"/>
          <w:color w:val="000000"/>
          <w:sz w:val="22"/>
          <w:szCs w:val="22"/>
        </w:rPr>
      </w:pPr>
    </w:p>
    <w:p w14:paraId="3C208C39" w14:textId="64776B02" w:rsidR="00E929BE" w:rsidRDefault="004F02F7" w:rsidP="009542B1">
      <w:pPr>
        <w:rPr>
          <w:rFonts w:ascii="Arial" w:eastAsia="Times New Roman" w:hAnsi="Arial" w:cs="Arial"/>
          <w:color w:val="000000"/>
          <w:sz w:val="22"/>
          <w:szCs w:val="22"/>
        </w:rPr>
      </w:pPr>
      <w:r>
        <w:rPr>
          <w:rFonts w:ascii="Arial" w:eastAsia="Times New Roman" w:hAnsi="Arial" w:cs="Arial"/>
          <w:color w:val="000000"/>
          <w:sz w:val="22"/>
          <w:szCs w:val="22"/>
        </w:rPr>
        <w:t xml:space="preserve">The 2021 edition is the latest in a series co-written by </w:t>
      </w:r>
      <w:r w:rsidR="00E929BE">
        <w:rPr>
          <w:rFonts w:ascii="Arial" w:eastAsia="Times New Roman" w:hAnsi="Arial" w:cs="Arial"/>
          <w:color w:val="000000"/>
          <w:sz w:val="22"/>
          <w:szCs w:val="22"/>
        </w:rPr>
        <w:t>Popp, associate dean of the Honors College of the University of Arkansas, and Leah English, technical assistant in the Department of Agricultural Economics and Agribusiness</w:t>
      </w:r>
      <w:r>
        <w:rPr>
          <w:rFonts w:ascii="Arial" w:eastAsia="Times New Roman" w:hAnsi="Arial" w:cs="Arial"/>
          <w:color w:val="000000"/>
          <w:sz w:val="22"/>
          <w:szCs w:val="22"/>
        </w:rPr>
        <w:t xml:space="preserve">, for the University of Arkansas System Division of Agriculture. </w:t>
      </w:r>
    </w:p>
    <w:p w14:paraId="50F0BDCA" w14:textId="4C3F73F7" w:rsidR="00E929BE" w:rsidRDefault="00E929BE" w:rsidP="009542B1">
      <w:pPr>
        <w:rPr>
          <w:rFonts w:ascii="Arial" w:eastAsia="Times New Roman" w:hAnsi="Arial" w:cs="Arial"/>
          <w:color w:val="000000"/>
          <w:sz w:val="22"/>
          <w:szCs w:val="22"/>
        </w:rPr>
      </w:pPr>
    </w:p>
    <w:p w14:paraId="3950B3EE" w14:textId="4AC7FBD5" w:rsidR="00C272F4" w:rsidRDefault="00C272F4" w:rsidP="009542B1">
      <w:pPr>
        <w:rPr>
          <w:rFonts w:ascii="Arial" w:eastAsia="Times New Roman" w:hAnsi="Arial" w:cs="Arial"/>
          <w:color w:val="000000"/>
          <w:sz w:val="22"/>
          <w:szCs w:val="22"/>
        </w:rPr>
      </w:pPr>
      <w:r>
        <w:rPr>
          <w:rFonts w:ascii="Arial" w:eastAsia="Times New Roman" w:hAnsi="Arial" w:cs="Arial"/>
          <w:color w:val="000000"/>
          <w:sz w:val="22"/>
          <w:szCs w:val="22"/>
        </w:rPr>
        <w:t xml:space="preserve">Popp said that agriculture’s continued dominance in Arkansas’ economy sets it apart from many other states. </w:t>
      </w:r>
    </w:p>
    <w:p w14:paraId="50F65918" w14:textId="77777777" w:rsidR="00C272F4" w:rsidRPr="00436E50" w:rsidRDefault="00C272F4" w:rsidP="009542B1">
      <w:pPr>
        <w:rPr>
          <w:rFonts w:ascii="Arial" w:eastAsia="Times New Roman" w:hAnsi="Arial" w:cs="Arial"/>
          <w:color w:val="000000"/>
          <w:sz w:val="22"/>
          <w:szCs w:val="22"/>
        </w:rPr>
      </w:pPr>
    </w:p>
    <w:p w14:paraId="56C2B43B" w14:textId="77E2E424" w:rsidR="003A13D0" w:rsidRDefault="00436E50" w:rsidP="00436E50">
      <w:pPr>
        <w:rPr>
          <w:rFonts w:ascii="Arial" w:eastAsia="Times New Roman" w:hAnsi="Arial" w:cs="Arial"/>
          <w:color w:val="000000"/>
          <w:sz w:val="22"/>
          <w:szCs w:val="22"/>
        </w:rPr>
      </w:pPr>
      <w:r w:rsidRPr="00436E50">
        <w:rPr>
          <w:rFonts w:ascii="Arial" w:eastAsia="Times New Roman" w:hAnsi="Arial" w:cs="Arial"/>
          <w:color w:val="000000"/>
          <w:sz w:val="22"/>
          <w:szCs w:val="22"/>
        </w:rPr>
        <w:t>“Throughout the nation, where much of the farmland is being converted into other uses, agriculture’s importance in many state</w:t>
      </w:r>
      <w:r w:rsidR="00C272F4">
        <w:rPr>
          <w:rFonts w:ascii="Arial" w:eastAsia="Times New Roman" w:hAnsi="Arial" w:cs="Arial"/>
          <w:color w:val="000000"/>
          <w:sz w:val="22"/>
          <w:szCs w:val="22"/>
        </w:rPr>
        <w:t>s</w:t>
      </w:r>
      <w:r w:rsidRPr="00436E50">
        <w:rPr>
          <w:rFonts w:ascii="Arial" w:eastAsia="Times New Roman" w:hAnsi="Arial" w:cs="Arial"/>
          <w:color w:val="000000"/>
          <w:sz w:val="22"/>
          <w:szCs w:val="22"/>
        </w:rPr>
        <w:t xml:space="preserve">’ economy is diminishing,” Popp said. “In Arkansas, however, agriculture comprises a bigger share of the economy than it does in any other state in the </w:t>
      </w:r>
      <w:r w:rsidR="00C272F4">
        <w:rPr>
          <w:rFonts w:ascii="Arial" w:eastAsia="Times New Roman" w:hAnsi="Arial" w:cs="Arial"/>
          <w:color w:val="000000"/>
          <w:sz w:val="22"/>
          <w:szCs w:val="22"/>
        </w:rPr>
        <w:t>S</w:t>
      </w:r>
      <w:r w:rsidRPr="00436E50">
        <w:rPr>
          <w:rFonts w:ascii="Arial" w:eastAsia="Times New Roman" w:hAnsi="Arial" w:cs="Arial"/>
          <w:color w:val="000000"/>
          <w:sz w:val="22"/>
          <w:szCs w:val="22"/>
        </w:rPr>
        <w:t xml:space="preserve">outh, or even the average of other states in the </w:t>
      </w:r>
      <w:r w:rsidR="00C272F4">
        <w:rPr>
          <w:rFonts w:ascii="Arial" w:eastAsia="Times New Roman" w:hAnsi="Arial" w:cs="Arial"/>
          <w:color w:val="000000"/>
          <w:sz w:val="22"/>
          <w:szCs w:val="22"/>
        </w:rPr>
        <w:t>United States.”</w:t>
      </w:r>
    </w:p>
    <w:p w14:paraId="685A335B" w14:textId="67712816" w:rsidR="006875EB" w:rsidRDefault="006875EB" w:rsidP="00436E50">
      <w:pPr>
        <w:rPr>
          <w:rFonts w:ascii="Arial" w:eastAsia="Times New Roman" w:hAnsi="Arial" w:cs="Arial"/>
          <w:color w:val="000000"/>
          <w:sz w:val="22"/>
          <w:szCs w:val="22"/>
        </w:rPr>
      </w:pPr>
    </w:p>
    <w:p w14:paraId="7B1BC1C2" w14:textId="40E8BDCE" w:rsidR="006875EB" w:rsidRPr="003636B9" w:rsidRDefault="003636B9" w:rsidP="00436E50">
      <w:pPr>
        <w:rPr>
          <w:rFonts w:ascii="Arial" w:eastAsia="Times New Roman" w:hAnsi="Arial" w:cs="Arial"/>
          <w:b/>
          <w:bCs/>
          <w:color w:val="000000"/>
          <w:sz w:val="22"/>
          <w:szCs w:val="22"/>
        </w:rPr>
      </w:pPr>
      <w:r w:rsidRPr="003636B9">
        <w:rPr>
          <w:rFonts w:ascii="Arial" w:eastAsia="Times New Roman" w:hAnsi="Arial" w:cs="Arial"/>
          <w:b/>
          <w:bCs/>
          <w:color w:val="000000"/>
          <w:sz w:val="22"/>
          <w:szCs w:val="22"/>
        </w:rPr>
        <w:t xml:space="preserve">Industry reference </w:t>
      </w:r>
    </w:p>
    <w:p w14:paraId="13E8CA09" w14:textId="3BC73EFE" w:rsidR="00436E50" w:rsidRPr="00436E50" w:rsidRDefault="005E545F" w:rsidP="00436E50">
      <w:pPr>
        <w:rPr>
          <w:rFonts w:ascii="Arial" w:eastAsia="Times New Roman" w:hAnsi="Arial" w:cs="Arial"/>
          <w:color w:val="000000"/>
          <w:sz w:val="22"/>
          <w:szCs w:val="22"/>
        </w:rPr>
      </w:pPr>
      <w:r>
        <w:rPr>
          <w:rFonts w:ascii="Arial" w:eastAsia="Times New Roman" w:hAnsi="Arial" w:cs="Arial"/>
          <w:color w:val="000000"/>
          <w:sz w:val="22"/>
          <w:szCs w:val="22"/>
        </w:rPr>
        <w:t>Over the years, t</w:t>
      </w:r>
      <w:r w:rsidR="00436E50">
        <w:rPr>
          <w:rFonts w:ascii="Arial" w:eastAsia="Times New Roman" w:hAnsi="Arial" w:cs="Arial"/>
          <w:color w:val="000000"/>
          <w:sz w:val="22"/>
          <w:szCs w:val="22"/>
        </w:rPr>
        <w:t xml:space="preserve">he Arkansas Agriculture Profile </w:t>
      </w:r>
      <w:r>
        <w:rPr>
          <w:rFonts w:ascii="Arial" w:eastAsia="Times New Roman" w:hAnsi="Arial" w:cs="Arial"/>
          <w:color w:val="000000"/>
          <w:sz w:val="22"/>
          <w:szCs w:val="22"/>
        </w:rPr>
        <w:t xml:space="preserve">has become a reference for policymakers, media and the agriculture industry for its comprehensive analysis and easy-to-digest format. </w:t>
      </w:r>
      <w:r w:rsidR="00B1736E">
        <w:rPr>
          <w:rFonts w:ascii="Arial" w:eastAsia="Times New Roman" w:hAnsi="Arial" w:cs="Arial"/>
          <w:color w:val="000000"/>
          <w:sz w:val="22"/>
          <w:szCs w:val="22"/>
        </w:rPr>
        <w:t xml:space="preserve">The pocket-sized book also emphasizes work done toward agricultural and rural sustainability by the Division of Agriculture. </w:t>
      </w:r>
    </w:p>
    <w:p w14:paraId="75EEABE1" w14:textId="77777777" w:rsidR="00436E50" w:rsidRPr="00436E50" w:rsidRDefault="00436E50" w:rsidP="00436E50">
      <w:pPr>
        <w:rPr>
          <w:rFonts w:ascii="Arial" w:eastAsia="Times New Roman" w:hAnsi="Arial" w:cs="Arial"/>
          <w:color w:val="000000"/>
          <w:sz w:val="22"/>
          <w:szCs w:val="22"/>
        </w:rPr>
      </w:pPr>
    </w:p>
    <w:p w14:paraId="2AE9221C" w14:textId="77777777" w:rsidR="00E929BE" w:rsidRDefault="005E545F" w:rsidP="009542B1">
      <w:pPr>
        <w:rPr>
          <w:rFonts w:ascii="Arial" w:eastAsia="Times New Roman" w:hAnsi="Arial" w:cs="Arial"/>
          <w:color w:val="000000"/>
          <w:sz w:val="22"/>
          <w:szCs w:val="22"/>
        </w:rPr>
      </w:pPr>
      <w:r>
        <w:rPr>
          <w:rFonts w:ascii="Arial" w:eastAsia="Times New Roman" w:hAnsi="Arial" w:cs="Arial"/>
          <w:color w:val="000000"/>
          <w:sz w:val="22"/>
          <w:szCs w:val="22"/>
        </w:rPr>
        <w:t>Readers are able “</w:t>
      </w:r>
      <w:r w:rsidR="009542B1" w:rsidRPr="00436E50">
        <w:rPr>
          <w:rFonts w:ascii="Arial" w:eastAsia="Times New Roman" w:hAnsi="Arial" w:cs="Arial"/>
          <w:color w:val="000000"/>
          <w:sz w:val="22"/>
          <w:szCs w:val="22"/>
        </w:rPr>
        <w:t>to quickly access the most recent ag sector statistics for Arkansas.</w:t>
      </w:r>
      <w:r>
        <w:rPr>
          <w:rFonts w:ascii="Arial" w:eastAsia="Times New Roman" w:hAnsi="Arial" w:cs="Arial"/>
          <w:color w:val="000000"/>
          <w:sz w:val="22"/>
          <w:szCs w:val="22"/>
        </w:rPr>
        <w:t xml:space="preserve">,” </w:t>
      </w:r>
      <w:r w:rsidR="00E929BE">
        <w:rPr>
          <w:rFonts w:ascii="Arial" w:eastAsia="Times New Roman" w:hAnsi="Arial" w:cs="Arial"/>
          <w:color w:val="000000"/>
          <w:sz w:val="22"/>
          <w:szCs w:val="22"/>
        </w:rPr>
        <w:t>English said. “</w:t>
      </w:r>
      <w:r w:rsidR="009542B1" w:rsidRPr="00436E50">
        <w:rPr>
          <w:rFonts w:ascii="Arial" w:eastAsia="Times New Roman" w:hAnsi="Arial" w:cs="Arial"/>
          <w:color w:val="000000"/>
          <w:sz w:val="22"/>
          <w:szCs w:val="22"/>
        </w:rPr>
        <w:t>They can also find production and value data for the top commodities produced across the state and see how Arkansas ranks nationally across commodities.</w:t>
      </w:r>
      <w:r w:rsidR="00E929BE">
        <w:rPr>
          <w:rFonts w:ascii="Arial" w:eastAsia="Times New Roman" w:hAnsi="Arial" w:cs="Arial"/>
          <w:color w:val="000000"/>
          <w:sz w:val="22"/>
          <w:szCs w:val="22"/>
        </w:rPr>
        <w:t>”</w:t>
      </w:r>
    </w:p>
    <w:p w14:paraId="250CB430" w14:textId="77777777" w:rsidR="00E929BE" w:rsidRDefault="00E929BE" w:rsidP="009542B1">
      <w:pPr>
        <w:rPr>
          <w:rFonts w:ascii="Arial" w:eastAsia="Times New Roman" w:hAnsi="Arial" w:cs="Arial"/>
          <w:color w:val="000000"/>
          <w:sz w:val="22"/>
          <w:szCs w:val="22"/>
        </w:rPr>
      </w:pPr>
    </w:p>
    <w:p w14:paraId="680EF075" w14:textId="630E5BD7" w:rsidR="003636B9" w:rsidRDefault="00E929BE" w:rsidP="00436E50">
      <w:pPr>
        <w:rPr>
          <w:rFonts w:ascii="Arial" w:eastAsia="Times New Roman" w:hAnsi="Arial" w:cs="Arial"/>
          <w:color w:val="000000"/>
          <w:sz w:val="22"/>
          <w:szCs w:val="22"/>
        </w:rPr>
      </w:pPr>
      <w:r>
        <w:rPr>
          <w:rFonts w:ascii="Arial" w:eastAsia="Times New Roman" w:hAnsi="Arial" w:cs="Arial"/>
          <w:color w:val="000000"/>
          <w:sz w:val="22"/>
          <w:szCs w:val="22"/>
        </w:rPr>
        <w:t xml:space="preserve">Popp </w:t>
      </w:r>
      <w:r w:rsidR="006875EB">
        <w:rPr>
          <w:rFonts w:ascii="Arial" w:eastAsia="Times New Roman" w:hAnsi="Arial" w:cs="Arial"/>
          <w:color w:val="000000"/>
          <w:sz w:val="22"/>
          <w:szCs w:val="22"/>
        </w:rPr>
        <w:t>said</w:t>
      </w:r>
      <w:r>
        <w:rPr>
          <w:rFonts w:ascii="Arial" w:eastAsia="Times New Roman" w:hAnsi="Arial" w:cs="Arial"/>
          <w:color w:val="000000"/>
          <w:sz w:val="22"/>
          <w:szCs w:val="22"/>
        </w:rPr>
        <w:t xml:space="preserve"> that </w:t>
      </w:r>
      <w:r w:rsidR="009542B1" w:rsidRPr="00436E50">
        <w:rPr>
          <w:rFonts w:ascii="Arial" w:eastAsia="Times New Roman" w:hAnsi="Arial" w:cs="Arial"/>
          <w:color w:val="000000"/>
          <w:sz w:val="22"/>
          <w:szCs w:val="22"/>
        </w:rPr>
        <w:t xml:space="preserve">almost half </w:t>
      </w:r>
      <w:r>
        <w:rPr>
          <w:rFonts w:ascii="Arial" w:eastAsia="Times New Roman" w:hAnsi="Arial" w:cs="Arial"/>
          <w:color w:val="000000"/>
          <w:sz w:val="22"/>
          <w:szCs w:val="22"/>
        </w:rPr>
        <w:t xml:space="preserve">— </w:t>
      </w:r>
      <w:r w:rsidR="009542B1" w:rsidRPr="00436E50">
        <w:rPr>
          <w:rFonts w:ascii="Arial" w:eastAsia="Times New Roman" w:hAnsi="Arial" w:cs="Arial"/>
          <w:color w:val="000000"/>
          <w:sz w:val="22"/>
          <w:szCs w:val="22"/>
        </w:rPr>
        <w:t>49.7</w:t>
      </w:r>
      <w:r>
        <w:rPr>
          <w:rFonts w:ascii="Arial" w:eastAsia="Times New Roman" w:hAnsi="Arial" w:cs="Arial"/>
          <w:color w:val="000000"/>
          <w:sz w:val="22"/>
          <w:szCs w:val="22"/>
        </w:rPr>
        <w:t xml:space="preserve"> percent —</w:t>
      </w:r>
      <w:r w:rsidR="009542B1" w:rsidRPr="00436E50">
        <w:rPr>
          <w:rFonts w:ascii="Arial" w:eastAsia="Times New Roman" w:hAnsi="Arial" w:cs="Arial"/>
          <w:color w:val="000000"/>
          <w:sz w:val="22"/>
          <w:szCs w:val="22"/>
        </w:rPr>
        <w:t xml:space="preserve"> of contributions</w:t>
      </w:r>
      <w:r w:rsidR="009542B1" w:rsidRPr="00436E50">
        <w:rPr>
          <w:rFonts w:ascii="Arial" w:eastAsia="Times New Roman" w:hAnsi="Arial" w:cs="Arial"/>
          <w:color w:val="FF0000"/>
          <w:sz w:val="22"/>
          <w:szCs w:val="22"/>
        </w:rPr>
        <w:t> </w:t>
      </w:r>
      <w:r w:rsidR="009542B1" w:rsidRPr="00436E50">
        <w:rPr>
          <w:rFonts w:ascii="Arial" w:eastAsia="Times New Roman" w:hAnsi="Arial" w:cs="Arial"/>
          <w:color w:val="000000"/>
          <w:sz w:val="22"/>
          <w:szCs w:val="22"/>
        </w:rPr>
        <w:t xml:space="preserve">generated by agriculture are in areas outside of </w:t>
      </w:r>
      <w:r w:rsidR="00C272F4">
        <w:rPr>
          <w:rFonts w:ascii="Arial" w:eastAsia="Times New Roman" w:hAnsi="Arial" w:cs="Arial"/>
          <w:color w:val="000000"/>
          <w:sz w:val="22"/>
          <w:szCs w:val="22"/>
        </w:rPr>
        <w:t xml:space="preserve">agriculture, including fishing and hunting and real estate rental and leasing. </w:t>
      </w:r>
    </w:p>
    <w:p w14:paraId="44B0B396" w14:textId="77777777" w:rsidR="003636B9" w:rsidRDefault="003636B9" w:rsidP="00436E50">
      <w:pPr>
        <w:rPr>
          <w:rFonts w:ascii="Arial" w:eastAsia="Times New Roman" w:hAnsi="Arial" w:cs="Arial"/>
          <w:color w:val="000000"/>
          <w:sz w:val="22"/>
          <w:szCs w:val="22"/>
        </w:rPr>
      </w:pPr>
    </w:p>
    <w:p w14:paraId="5BB3E109" w14:textId="1861C4C3" w:rsidR="009542B1" w:rsidRPr="00E929BE" w:rsidRDefault="004F02F7" w:rsidP="00436E50">
      <w:pPr>
        <w:rPr>
          <w:rFonts w:ascii="Arial" w:eastAsia="Times New Roman" w:hAnsi="Arial" w:cs="Arial"/>
          <w:color w:val="000000"/>
          <w:sz w:val="22"/>
          <w:szCs w:val="22"/>
        </w:rPr>
      </w:pPr>
      <w:r>
        <w:rPr>
          <w:rFonts w:ascii="Arial" w:eastAsia="Times New Roman" w:hAnsi="Arial" w:cs="Arial"/>
          <w:color w:val="000000"/>
          <w:sz w:val="22"/>
          <w:szCs w:val="22"/>
        </w:rPr>
        <w:t>“</w:t>
      </w:r>
      <w:r w:rsidR="009542B1" w:rsidRPr="00436E50">
        <w:rPr>
          <w:rFonts w:ascii="Arial" w:eastAsia="Times New Roman" w:hAnsi="Arial" w:cs="Arial"/>
          <w:color w:val="000000"/>
          <w:sz w:val="22"/>
          <w:szCs w:val="22"/>
        </w:rPr>
        <w:t xml:space="preserve">By highlighting these contributions annually, we help others to understand agriculture’s </w:t>
      </w:r>
      <w:r w:rsidR="009542B1" w:rsidRPr="00E929BE">
        <w:rPr>
          <w:rFonts w:ascii="Arial" w:eastAsia="Times New Roman" w:hAnsi="Arial" w:cs="Arial"/>
          <w:color w:val="000000" w:themeColor="text1"/>
          <w:sz w:val="22"/>
          <w:szCs w:val="22"/>
        </w:rPr>
        <w:t>importance, hopefully leading to policies and practices that support agricultural production, agricultural industries and broad</w:t>
      </w:r>
      <w:r w:rsidR="00E929BE">
        <w:rPr>
          <w:rFonts w:ascii="Arial" w:eastAsia="Times New Roman" w:hAnsi="Arial" w:cs="Arial"/>
          <w:color w:val="000000" w:themeColor="text1"/>
          <w:sz w:val="22"/>
          <w:szCs w:val="22"/>
        </w:rPr>
        <w:t>-</w:t>
      </w:r>
      <w:r w:rsidR="009542B1" w:rsidRPr="00E929BE">
        <w:rPr>
          <w:rFonts w:ascii="Arial" w:eastAsia="Times New Roman" w:hAnsi="Arial" w:cs="Arial"/>
          <w:color w:val="000000" w:themeColor="text1"/>
          <w:sz w:val="22"/>
          <w:szCs w:val="22"/>
        </w:rPr>
        <w:t>based agricultural research and education throughout the state</w:t>
      </w:r>
      <w:r w:rsidR="003636B9">
        <w:rPr>
          <w:rFonts w:ascii="Arial" w:eastAsia="Times New Roman" w:hAnsi="Arial" w:cs="Arial"/>
          <w:color w:val="000000" w:themeColor="text1"/>
          <w:sz w:val="22"/>
          <w:szCs w:val="22"/>
        </w:rPr>
        <w:t xml:space="preserve">,” she said. </w:t>
      </w:r>
      <w:r w:rsidR="009542B1" w:rsidRPr="00E929BE">
        <w:rPr>
          <w:rFonts w:ascii="Arial" w:eastAsia="Times New Roman" w:hAnsi="Arial" w:cs="Arial"/>
          <w:color w:val="000000" w:themeColor="text1"/>
          <w:sz w:val="22"/>
          <w:szCs w:val="22"/>
        </w:rPr>
        <w:t xml:space="preserve"> </w:t>
      </w:r>
    </w:p>
    <w:p w14:paraId="55F93203" w14:textId="23DD2D5E" w:rsidR="009542B1" w:rsidRDefault="009542B1" w:rsidP="009542B1">
      <w:pPr>
        <w:rPr>
          <w:rFonts w:ascii="Arial" w:eastAsia="Times New Roman" w:hAnsi="Arial" w:cs="Arial"/>
          <w:color w:val="000000"/>
          <w:sz w:val="22"/>
          <w:szCs w:val="22"/>
        </w:rPr>
      </w:pPr>
    </w:p>
    <w:p w14:paraId="77223D98" w14:textId="0A9D71A4" w:rsidR="003636B9" w:rsidRPr="003636B9" w:rsidRDefault="003636B9" w:rsidP="009542B1">
      <w:pPr>
        <w:rPr>
          <w:rFonts w:ascii="Arial" w:eastAsia="Times New Roman" w:hAnsi="Arial" w:cs="Arial"/>
          <w:b/>
          <w:bCs/>
          <w:color w:val="000000"/>
          <w:sz w:val="22"/>
          <w:szCs w:val="22"/>
        </w:rPr>
      </w:pPr>
      <w:r w:rsidRPr="003636B9">
        <w:rPr>
          <w:rFonts w:ascii="Arial" w:eastAsia="Times New Roman" w:hAnsi="Arial" w:cs="Arial"/>
          <w:b/>
          <w:bCs/>
          <w:color w:val="000000"/>
          <w:sz w:val="22"/>
          <w:szCs w:val="22"/>
        </w:rPr>
        <w:lastRenderedPageBreak/>
        <w:t xml:space="preserve">$19.4 billion impact </w:t>
      </w:r>
    </w:p>
    <w:p w14:paraId="5850D233" w14:textId="77777777" w:rsidR="003636B9" w:rsidRDefault="003636B9" w:rsidP="009542B1">
      <w:pPr>
        <w:rPr>
          <w:rFonts w:ascii="Arial" w:eastAsia="Times New Roman" w:hAnsi="Arial" w:cs="Arial"/>
          <w:color w:val="000000"/>
          <w:sz w:val="22"/>
          <w:szCs w:val="22"/>
        </w:rPr>
      </w:pPr>
      <w:r>
        <w:rPr>
          <w:rFonts w:ascii="Arial" w:eastAsia="Times New Roman" w:hAnsi="Arial" w:cs="Arial"/>
          <w:color w:val="000000"/>
          <w:sz w:val="22"/>
          <w:szCs w:val="22"/>
        </w:rPr>
        <w:t>English said that i</w:t>
      </w:r>
      <w:r w:rsidR="009542B1" w:rsidRPr="00436E50">
        <w:rPr>
          <w:rFonts w:ascii="Arial" w:eastAsia="Times New Roman" w:hAnsi="Arial" w:cs="Arial"/>
          <w:color w:val="000000"/>
          <w:sz w:val="22"/>
          <w:szCs w:val="22"/>
        </w:rPr>
        <w:t xml:space="preserve">n addition to contributions generated by the direct sale of agricultural goods, </w:t>
      </w:r>
      <w:r>
        <w:rPr>
          <w:rFonts w:ascii="Arial" w:eastAsia="Times New Roman" w:hAnsi="Arial" w:cs="Arial"/>
          <w:color w:val="000000"/>
          <w:sz w:val="22"/>
          <w:szCs w:val="22"/>
        </w:rPr>
        <w:t>“</w:t>
      </w:r>
      <w:r w:rsidR="009542B1" w:rsidRPr="00436E50">
        <w:rPr>
          <w:rFonts w:ascii="Arial" w:eastAsia="Times New Roman" w:hAnsi="Arial" w:cs="Arial"/>
          <w:color w:val="000000"/>
          <w:sz w:val="22"/>
          <w:szCs w:val="22"/>
        </w:rPr>
        <w:t xml:space="preserve">the impacts of agriculture touch all areas of the economy.  </w:t>
      </w:r>
    </w:p>
    <w:p w14:paraId="2D2FAAC7" w14:textId="77777777" w:rsidR="003636B9" w:rsidRDefault="003636B9" w:rsidP="009542B1">
      <w:pPr>
        <w:rPr>
          <w:rFonts w:ascii="Arial" w:eastAsia="Times New Roman" w:hAnsi="Arial" w:cs="Arial"/>
          <w:color w:val="000000"/>
          <w:sz w:val="22"/>
          <w:szCs w:val="22"/>
        </w:rPr>
      </w:pPr>
    </w:p>
    <w:p w14:paraId="29C5DEEF" w14:textId="77777777" w:rsidR="003636B9" w:rsidRDefault="003636B9" w:rsidP="009542B1">
      <w:pPr>
        <w:rPr>
          <w:rFonts w:ascii="Arial" w:eastAsia="Times New Roman" w:hAnsi="Arial" w:cs="Arial"/>
          <w:color w:val="000000"/>
          <w:sz w:val="22"/>
          <w:szCs w:val="22"/>
        </w:rPr>
      </w:pPr>
      <w:r>
        <w:rPr>
          <w:rFonts w:ascii="Arial" w:eastAsia="Times New Roman" w:hAnsi="Arial" w:cs="Arial"/>
          <w:color w:val="000000"/>
          <w:sz w:val="22"/>
          <w:szCs w:val="22"/>
        </w:rPr>
        <w:t>“</w:t>
      </w:r>
      <w:r w:rsidR="009542B1" w:rsidRPr="00436E50">
        <w:rPr>
          <w:rFonts w:ascii="Arial" w:eastAsia="Times New Roman" w:hAnsi="Arial" w:cs="Arial"/>
          <w:color w:val="000000"/>
          <w:sz w:val="22"/>
          <w:szCs w:val="22"/>
        </w:rPr>
        <w:t>These far-reaching impacts can be recognized through the large indirect and induced contributions that are generated through ripple effects stemming from economic activity with the agriculture sector</w:t>
      </w:r>
      <w:r>
        <w:rPr>
          <w:rFonts w:ascii="Arial" w:eastAsia="Times New Roman" w:hAnsi="Arial" w:cs="Arial"/>
          <w:color w:val="000000"/>
          <w:sz w:val="22"/>
          <w:szCs w:val="22"/>
        </w:rPr>
        <w:t xml:space="preserve">,” she said. </w:t>
      </w:r>
    </w:p>
    <w:p w14:paraId="34690870" w14:textId="77777777" w:rsidR="003636B9" w:rsidRDefault="003636B9" w:rsidP="009542B1">
      <w:pPr>
        <w:rPr>
          <w:rFonts w:ascii="Arial" w:eastAsia="Times New Roman" w:hAnsi="Arial" w:cs="Arial"/>
          <w:color w:val="000000"/>
          <w:sz w:val="22"/>
          <w:szCs w:val="22"/>
        </w:rPr>
      </w:pPr>
    </w:p>
    <w:p w14:paraId="68257138" w14:textId="16960433" w:rsidR="003636B9" w:rsidRDefault="003636B9" w:rsidP="009542B1">
      <w:pPr>
        <w:rPr>
          <w:rFonts w:ascii="Arial" w:eastAsia="Times New Roman" w:hAnsi="Arial" w:cs="Arial"/>
          <w:color w:val="000000"/>
          <w:sz w:val="22"/>
          <w:szCs w:val="22"/>
        </w:rPr>
      </w:pPr>
      <w:r>
        <w:rPr>
          <w:rFonts w:ascii="Arial" w:eastAsia="Times New Roman" w:hAnsi="Arial" w:cs="Arial"/>
          <w:color w:val="000000"/>
          <w:sz w:val="22"/>
          <w:szCs w:val="22"/>
        </w:rPr>
        <w:t>“</w:t>
      </w:r>
      <w:r w:rsidR="009542B1" w:rsidRPr="00436E50">
        <w:rPr>
          <w:rFonts w:ascii="Arial" w:eastAsia="Times New Roman" w:hAnsi="Arial" w:cs="Arial"/>
          <w:color w:val="000000"/>
          <w:sz w:val="22"/>
          <w:szCs w:val="22"/>
        </w:rPr>
        <w:t>Direct effects from the ag sector represent 7.3</w:t>
      </w:r>
      <w:r>
        <w:rPr>
          <w:rFonts w:ascii="Arial" w:eastAsia="Times New Roman" w:hAnsi="Arial" w:cs="Arial"/>
          <w:color w:val="000000"/>
          <w:sz w:val="22"/>
          <w:szCs w:val="22"/>
        </w:rPr>
        <w:t xml:space="preserve"> percent </w:t>
      </w:r>
      <w:r w:rsidR="009542B1" w:rsidRPr="00436E50">
        <w:rPr>
          <w:rFonts w:ascii="Arial" w:eastAsia="Times New Roman" w:hAnsi="Arial" w:cs="Arial"/>
          <w:color w:val="000000"/>
          <w:sz w:val="22"/>
          <w:szCs w:val="22"/>
        </w:rPr>
        <w:t>of total value added across the state, with ag sector purchasing activity and the spending of ag wages and salaries within the state contributing an additional 3.8</w:t>
      </w:r>
      <w:r>
        <w:rPr>
          <w:rFonts w:ascii="Arial" w:eastAsia="Times New Roman" w:hAnsi="Arial" w:cs="Arial"/>
          <w:color w:val="000000"/>
          <w:sz w:val="22"/>
          <w:szCs w:val="22"/>
        </w:rPr>
        <w:t xml:space="preserve"> percent</w:t>
      </w:r>
      <w:r w:rsidR="009542B1" w:rsidRPr="00436E50">
        <w:rPr>
          <w:rFonts w:ascii="Arial" w:eastAsia="Times New Roman" w:hAnsi="Arial" w:cs="Arial"/>
          <w:color w:val="000000"/>
          <w:sz w:val="22"/>
          <w:szCs w:val="22"/>
        </w:rPr>
        <w:t xml:space="preserve"> and 3.5</w:t>
      </w:r>
      <w:r>
        <w:rPr>
          <w:rFonts w:ascii="Arial" w:eastAsia="Times New Roman" w:hAnsi="Arial" w:cs="Arial"/>
          <w:color w:val="000000"/>
          <w:sz w:val="22"/>
          <w:szCs w:val="22"/>
        </w:rPr>
        <w:t xml:space="preserve"> percent</w:t>
      </w:r>
      <w:r w:rsidR="009542B1" w:rsidRPr="00436E50">
        <w:rPr>
          <w:rFonts w:ascii="Arial" w:eastAsia="Times New Roman" w:hAnsi="Arial" w:cs="Arial"/>
          <w:color w:val="000000"/>
          <w:sz w:val="22"/>
          <w:szCs w:val="22"/>
        </w:rPr>
        <w:t xml:space="preserve"> to the total state value added, respectively</w:t>
      </w:r>
      <w:r>
        <w:rPr>
          <w:rFonts w:ascii="Arial" w:eastAsia="Times New Roman" w:hAnsi="Arial" w:cs="Arial"/>
          <w:color w:val="000000"/>
          <w:sz w:val="22"/>
          <w:szCs w:val="22"/>
        </w:rPr>
        <w:t xml:space="preserve">,” English said. </w:t>
      </w:r>
    </w:p>
    <w:p w14:paraId="54DD18B3" w14:textId="77777777" w:rsidR="003636B9" w:rsidRDefault="003636B9" w:rsidP="009542B1">
      <w:pPr>
        <w:rPr>
          <w:rFonts w:ascii="Arial" w:eastAsia="Times New Roman" w:hAnsi="Arial" w:cs="Arial"/>
          <w:color w:val="000000"/>
          <w:sz w:val="22"/>
          <w:szCs w:val="22"/>
        </w:rPr>
      </w:pPr>
    </w:p>
    <w:p w14:paraId="02F6F29D" w14:textId="7E48F86A" w:rsidR="009542B1" w:rsidRDefault="003636B9" w:rsidP="009542B1">
      <w:pPr>
        <w:rPr>
          <w:rFonts w:ascii="Arial" w:eastAsia="Times New Roman" w:hAnsi="Arial" w:cs="Arial"/>
          <w:color w:val="000000"/>
          <w:sz w:val="22"/>
          <w:szCs w:val="22"/>
        </w:rPr>
      </w:pPr>
      <w:r>
        <w:rPr>
          <w:rFonts w:ascii="Arial" w:eastAsia="Times New Roman" w:hAnsi="Arial" w:cs="Arial"/>
          <w:color w:val="000000"/>
          <w:sz w:val="22"/>
          <w:szCs w:val="22"/>
        </w:rPr>
        <w:t>“</w:t>
      </w:r>
      <w:r w:rsidR="009542B1" w:rsidRPr="00436E50">
        <w:rPr>
          <w:rFonts w:ascii="Arial" w:eastAsia="Times New Roman" w:hAnsi="Arial" w:cs="Arial"/>
          <w:color w:val="000000"/>
          <w:sz w:val="22"/>
          <w:szCs w:val="22"/>
        </w:rPr>
        <w:t>The result is a total economic contribution of $19.4</w:t>
      </w:r>
      <w:r w:rsidR="004F02F7">
        <w:rPr>
          <w:rFonts w:ascii="Arial" w:eastAsia="Times New Roman" w:hAnsi="Arial" w:cs="Arial"/>
          <w:color w:val="000000"/>
          <w:sz w:val="22"/>
          <w:szCs w:val="22"/>
        </w:rPr>
        <w:t xml:space="preserve"> billion,</w:t>
      </w:r>
      <w:r w:rsidR="009542B1" w:rsidRPr="00436E50">
        <w:rPr>
          <w:rFonts w:ascii="Arial" w:eastAsia="Times New Roman" w:hAnsi="Arial" w:cs="Arial"/>
          <w:color w:val="000000"/>
          <w:sz w:val="22"/>
          <w:szCs w:val="22"/>
        </w:rPr>
        <w:t xml:space="preserve"> which represents 14.6</w:t>
      </w:r>
      <w:r>
        <w:rPr>
          <w:rFonts w:ascii="Arial" w:eastAsia="Times New Roman" w:hAnsi="Arial" w:cs="Arial"/>
          <w:color w:val="000000"/>
          <w:sz w:val="22"/>
          <w:szCs w:val="22"/>
        </w:rPr>
        <w:t xml:space="preserve"> percent</w:t>
      </w:r>
      <w:r w:rsidR="009542B1" w:rsidRPr="00436E50">
        <w:rPr>
          <w:rFonts w:ascii="Arial" w:eastAsia="Times New Roman" w:hAnsi="Arial" w:cs="Arial"/>
          <w:color w:val="000000"/>
          <w:sz w:val="22"/>
          <w:szCs w:val="22"/>
        </w:rPr>
        <w:t xml:space="preserve"> of total value added to the state economy</w:t>
      </w:r>
      <w:r>
        <w:rPr>
          <w:rFonts w:ascii="Arial" w:eastAsia="Times New Roman" w:hAnsi="Arial" w:cs="Arial"/>
          <w:color w:val="000000"/>
          <w:sz w:val="22"/>
          <w:szCs w:val="22"/>
        </w:rPr>
        <w:t xml:space="preserve">,” she said. </w:t>
      </w:r>
    </w:p>
    <w:p w14:paraId="059F7DBA" w14:textId="52A6FC7F" w:rsidR="004F02F7" w:rsidRDefault="004F02F7" w:rsidP="009542B1">
      <w:pPr>
        <w:rPr>
          <w:rFonts w:ascii="Arial" w:eastAsia="Times New Roman" w:hAnsi="Arial" w:cs="Arial"/>
          <w:color w:val="000000"/>
          <w:sz w:val="22"/>
          <w:szCs w:val="22"/>
        </w:rPr>
      </w:pPr>
    </w:p>
    <w:p w14:paraId="6B316941" w14:textId="69F0890A" w:rsidR="004F02F7" w:rsidRPr="004F02F7" w:rsidRDefault="004F02F7" w:rsidP="009542B1">
      <w:pPr>
        <w:rPr>
          <w:rFonts w:ascii="Arial" w:eastAsia="Times New Roman" w:hAnsi="Arial" w:cs="Arial"/>
          <w:b/>
          <w:bCs/>
          <w:sz w:val="22"/>
          <w:szCs w:val="22"/>
        </w:rPr>
      </w:pPr>
      <w:r>
        <w:rPr>
          <w:rFonts w:ascii="Arial" w:eastAsia="Times New Roman" w:hAnsi="Arial" w:cs="Arial"/>
          <w:color w:val="000000"/>
          <w:sz w:val="22"/>
          <w:szCs w:val="22"/>
        </w:rPr>
        <w:t xml:space="preserve">The book can be downloaded </w:t>
      </w:r>
      <w:hyperlink r:id="rId11" w:history="1">
        <w:r w:rsidRPr="00DF33DB">
          <w:rPr>
            <w:rStyle w:val="Hyperlink"/>
            <w:rFonts w:ascii="Arial" w:eastAsia="Times New Roman" w:hAnsi="Arial" w:cs="Arial"/>
            <w:sz w:val="22"/>
            <w:szCs w:val="22"/>
          </w:rPr>
          <w:t>https://bit.ly/2021_ArkAgProfile</w:t>
        </w:r>
      </w:hyperlink>
      <w:r w:rsidR="002B1227">
        <w:rPr>
          <w:rStyle w:val="Hyperlink"/>
          <w:rFonts w:ascii="Arial" w:eastAsia="Times New Roman" w:hAnsi="Arial" w:cs="Arial"/>
          <w:sz w:val="22"/>
          <w:szCs w:val="22"/>
        </w:rPr>
        <w:t>.</w:t>
      </w:r>
    </w:p>
    <w:p w14:paraId="38FB36A1" w14:textId="335A6E89" w:rsidR="006256CF" w:rsidRDefault="006256CF">
      <w:pPr>
        <w:rPr>
          <w:rFonts w:ascii="Arial" w:hAnsi="Arial" w:cs="Arial"/>
          <w:sz w:val="22"/>
          <w:szCs w:val="22"/>
        </w:rPr>
      </w:pPr>
    </w:p>
    <w:p w14:paraId="12BE2364" w14:textId="77777777" w:rsidR="00E929BE" w:rsidRDefault="00E929BE" w:rsidP="00E929BE">
      <w:pPr>
        <w:rPr>
          <w:rFonts w:ascii="Arial" w:hAnsi="Arial" w:cs="Arial"/>
          <w:sz w:val="22"/>
          <w:szCs w:val="22"/>
        </w:rPr>
      </w:pPr>
      <w:r w:rsidRPr="00A500BF">
        <w:rPr>
          <w:rFonts w:ascii="Arial" w:hAnsi="Arial" w:cs="Arial"/>
          <w:sz w:val="22"/>
          <w:szCs w:val="22"/>
        </w:rPr>
        <w:t>To learn about extension programs in Arkansas, contact your local Cooperative Extension Service agent or visit </w:t>
      </w:r>
      <w:hyperlink r:id="rId12" w:history="1">
        <w:r w:rsidRPr="00A500BF">
          <w:rPr>
            <w:rStyle w:val="Hyperlink"/>
            <w:rFonts w:ascii="Arial" w:hAnsi="Arial" w:cs="Arial"/>
            <w:sz w:val="22"/>
            <w:szCs w:val="22"/>
          </w:rPr>
          <w:t>www.uaex.uada.edu</w:t>
        </w:r>
      </w:hyperlink>
      <w:r w:rsidRPr="00A500BF">
        <w:rPr>
          <w:rFonts w:ascii="Arial" w:hAnsi="Arial" w:cs="Arial"/>
          <w:sz w:val="22"/>
          <w:szCs w:val="22"/>
        </w:rPr>
        <w:t xml:space="preserve">. </w:t>
      </w:r>
    </w:p>
    <w:p w14:paraId="23605BF1" w14:textId="77777777" w:rsidR="00E929BE" w:rsidRDefault="00E929BE" w:rsidP="00E929BE">
      <w:pPr>
        <w:rPr>
          <w:rFonts w:ascii="Arial" w:hAnsi="Arial" w:cs="Arial"/>
          <w:sz w:val="22"/>
          <w:szCs w:val="22"/>
        </w:rPr>
      </w:pPr>
    </w:p>
    <w:p w14:paraId="42B3F143" w14:textId="77777777" w:rsidR="00E929BE" w:rsidRDefault="00E929BE" w:rsidP="00E929BE">
      <w:pPr>
        <w:rPr>
          <w:rFonts w:ascii="Arial" w:hAnsi="Arial" w:cs="Arial"/>
          <w:sz w:val="22"/>
          <w:szCs w:val="22"/>
        </w:rPr>
      </w:pPr>
      <w:r w:rsidRPr="00A500BF">
        <w:rPr>
          <w:rFonts w:ascii="Arial" w:hAnsi="Arial" w:cs="Arial"/>
          <w:sz w:val="22"/>
          <w:szCs w:val="22"/>
        </w:rPr>
        <w:t>Follow us on Twitter and Instagram at @AR_Extension. To learn more about Division of Agriculture research, visit the Arkansas Agricultural Experiment Station website: </w:t>
      </w:r>
      <w:hyperlink r:id="rId13" w:history="1">
        <w:r w:rsidRPr="00B667C7">
          <w:rPr>
            <w:rStyle w:val="Hyperlink"/>
            <w:rFonts w:ascii="Arial" w:hAnsi="Arial" w:cs="Arial"/>
            <w:sz w:val="22"/>
            <w:szCs w:val="22"/>
          </w:rPr>
          <w:t>aaes.uada.edu</w:t>
        </w:r>
      </w:hyperlink>
      <w:r w:rsidRPr="00A500BF">
        <w:rPr>
          <w:rFonts w:ascii="Arial" w:hAnsi="Arial" w:cs="Arial"/>
          <w:sz w:val="22"/>
          <w:szCs w:val="22"/>
        </w:rPr>
        <w:t xml:space="preserve">. Follow on Twitter at @ArkAgResearch. </w:t>
      </w:r>
    </w:p>
    <w:p w14:paraId="0C3B6079" w14:textId="77777777" w:rsidR="00E929BE" w:rsidRDefault="00E929BE" w:rsidP="00E929BE">
      <w:pPr>
        <w:rPr>
          <w:rFonts w:ascii="Arial" w:hAnsi="Arial" w:cs="Arial"/>
          <w:sz w:val="22"/>
          <w:szCs w:val="22"/>
        </w:rPr>
      </w:pPr>
    </w:p>
    <w:p w14:paraId="5CF0C039" w14:textId="77777777" w:rsidR="00E929BE" w:rsidRPr="00B667C7" w:rsidRDefault="00E929BE" w:rsidP="00E929BE">
      <w:pPr>
        <w:rPr>
          <w:rFonts w:ascii="Arial" w:hAnsi="Arial" w:cs="Arial"/>
          <w:sz w:val="22"/>
          <w:szCs w:val="22"/>
        </w:rPr>
      </w:pPr>
      <w:r w:rsidRPr="00A500BF">
        <w:rPr>
          <w:rFonts w:ascii="Arial" w:hAnsi="Arial" w:cs="Arial"/>
          <w:sz w:val="22"/>
          <w:szCs w:val="22"/>
        </w:rPr>
        <w:t>To learn more about the Division of Agriculture, visit </w:t>
      </w:r>
      <w:hyperlink r:id="rId14" w:history="1">
        <w:r w:rsidRPr="00A500BF">
          <w:rPr>
            <w:rStyle w:val="Hyperlink"/>
            <w:rFonts w:ascii="Arial" w:hAnsi="Arial" w:cs="Arial"/>
            <w:sz w:val="22"/>
            <w:szCs w:val="22"/>
          </w:rPr>
          <w:t>https://uada.edu/</w:t>
        </w:r>
      </w:hyperlink>
      <w:r w:rsidRPr="00A500BF">
        <w:rPr>
          <w:rFonts w:ascii="Arial" w:hAnsi="Arial" w:cs="Arial"/>
          <w:sz w:val="22"/>
          <w:szCs w:val="22"/>
        </w:rPr>
        <w:t>. Follow us on Twitter at @AgInArk.</w:t>
      </w:r>
      <w:r>
        <w:rPr>
          <w:rFonts w:ascii="Arial" w:hAnsi="Arial" w:cs="Arial"/>
          <w:sz w:val="22"/>
          <w:szCs w:val="22"/>
        </w:rPr>
        <w:t xml:space="preserve"> </w:t>
      </w:r>
    </w:p>
    <w:p w14:paraId="1B0B2260" w14:textId="77777777" w:rsidR="00E929BE" w:rsidRPr="00A500BF" w:rsidRDefault="00E929BE" w:rsidP="00E929BE">
      <w:pPr>
        <w:rPr>
          <w:rFonts w:ascii="Arial" w:hAnsi="Arial" w:cs="Arial"/>
          <w:b/>
          <w:bCs/>
          <w:sz w:val="22"/>
          <w:szCs w:val="22"/>
        </w:rPr>
      </w:pPr>
    </w:p>
    <w:p w14:paraId="15328449" w14:textId="77777777" w:rsidR="00E929BE" w:rsidRPr="00A500BF" w:rsidRDefault="00E929BE" w:rsidP="00E929BE">
      <w:pPr>
        <w:rPr>
          <w:rFonts w:ascii="Arial" w:hAnsi="Arial" w:cs="Arial"/>
          <w:sz w:val="22"/>
          <w:szCs w:val="22"/>
        </w:rPr>
      </w:pPr>
      <w:r w:rsidRPr="00A500BF">
        <w:rPr>
          <w:rFonts w:ascii="Arial" w:hAnsi="Arial" w:cs="Arial"/>
          <w:b/>
          <w:bCs/>
          <w:sz w:val="22"/>
          <w:szCs w:val="22"/>
        </w:rPr>
        <w:t>About the Division of Agriculture</w:t>
      </w:r>
    </w:p>
    <w:p w14:paraId="4E099BF7" w14:textId="77777777" w:rsidR="00E929BE" w:rsidRPr="00A500BF" w:rsidRDefault="00E929BE" w:rsidP="00E929BE">
      <w:pPr>
        <w:rPr>
          <w:rFonts w:ascii="Arial" w:hAnsi="Arial" w:cs="Arial"/>
          <w:sz w:val="22"/>
          <w:szCs w:val="22"/>
        </w:rPr>
      </w:pPr>
      <w:r w:rsidRPr="00A500BF">
        <w:rPr>
          <w:rFonts w:ascii="Arial" w:hAnsi="Arial" w:cs="Arial"/>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61B13C74" w14:textId="77777777" w:rsidR="00E929BE" w:rsidRPr="00A500BF" w:rsidRDefault="00E929BE" w:rsidP="00E929BE">
      <w:pPr>
        <w:rPr>
          <w:rFonts w:ascii="Arial" w:hAnsi="Arial" w:cs="Arial"/>
          <w:sz w:val="22"/>
          <w:szCs w:val="22"/>
        </w:rPr>
      </w:pPr>
    </w:p>
    <w:p w14:paraId="6769134B" w14:textId="77777777" w:rsidR="00E929BE" w:rsidRPr="00A500BF" w:rsidRDefault="00E929BE" w:rsidP="00E929BE">
      <w:pPr>
        <w:rPr>
          <w:rFonts w:ascii="Arial" w:hAnsi="Arial" w:cs="Arial"/>
          <w:sz w:val="22"/>
          <w:szCs w:val="22"/>
        </w:rPr>
      </w:pPr>
      <w:r w:rsidRPr="00A500BF">
        <w:rPr>
          <w:rFonts w:ascii="Arial" w:hAnsi="Arial" w:cs="Arial"/>
          <w:sz w:val="22"/>
          <w:szCs w:val="22"/>
        </w:rPr>
        <w:t>The Division of Agriculture is one of 20 entities within the University of Arkansas System. It has offices in all 75 counties in Arkansas and faculty on five system campuses.</w:t>
      </w:r>
    </w:p>
    <w:p w14:paraId="45160654" w14:textId="77777777" w:rsidR="00E929BE" w:rsidRPr="00A500BF" w:rsidRDefault="00E929BE" w:rsidP="00E929BE">
      <w:pPr>
        <w:rPr>
          <w:rFonts w:ascii="Arial" w:hAnsi="Arial" w:cs="Arial"/>
          <w:sz w:val="22"/>
          <w:szCs w:val="22"/>
        </w:rPr>
      </w:pPr>
    </w:p>
    <w:p w14:paraId="78FD956F" w14:textId="77777777" w:rsidR="00E929BE" w:rsidRPr="00A500BF" w:rsidRDefault="00E929BE" w:rsidP="00E929BE">
      <w:pPr>
        <w:rPr>
          <w:rFonts w:ascii="Arial" w:hAnsi="Arial" w:cs="Arial"/>
          <w:sz w:val="22"/>
          <w:szCs w:val="22"/>
        </w:rPr>
      </w:pPr>
      <w:r w:rsidRPr="00A500BF">
        <w:rPr>
          <w:rFonts w:ascii="Arial" w:hAnsi="Arial" w:cs="Arial"/>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335ACA1F" w14:textId="77777777" w:rsidR="00E929BE" w:rsidRPr="00A500BF" w:rsidRDefault="00E929BE" w:rsidP="00E929BE">
      <w:pPr>
        <w:rPr>
          <w:rFonts w:ascii="Arial" w:hAnsi="Arial" w:cs="Arial"/>
          <w:sz w:val="22"/>
          <w:szCs w:val="22"/>
        </w:rPr>
      </w:pPr>
    </w:p>
    <w:p w14:paraId="3D08D869" w14:textId="77777777" w:rsidR="00E929BE" w:rsidRPr="00A500BF" w:rsidRDefault="00E929BE" w:rsidP="00E929BE">
      <w:pPr>
        <w:jc w:val="center"/>
        <w:rPr>
          <w:rFonts w:ascii="Arial" w:hAnsi="Arial" w:cs="Arial"/>
          <w:sz w:val="22"/>
          <w:szCs w:val="22"/>
        </w:rPr>
      </w:pPr>
      <w:r w:rsidRPr="00A500BF">
        <w:rPr>
          <w:rFonts w:ascii="Arial" w:hAnsi="Arial" w:cs="Arial"/>
          <w:sz w:val="22"/>
          <w:szCs w:val="22"/>
        </w:rPr>
        <w:t># # #</w:t>
      </w:r>
    </w:p>
    <w:p w14:paraId="1763031F" w14:textId="77777777" w:rsidR="00E929BE" w:rsidRPr="00F672B4" w:rsidRDefault="00E929BE" w:rsidP="00E929BE">
      <w:pPr>
        <w:rPr>
          <w:rFonts w:ascii="Arial" w:hAnsi="Arial" w:cs="Arial"/>
          <w:sz w:val="22"/>
          <w:szCs w:val="22"/>
        </w:rPr>
      </w:pPr>
    </w:p>
    <w:p w14:paraId="4C7B80F8" w14:textId="77777777" w:rsidR="00E929BE" w:rsidRPr="00411F45" w:rsidRDefault="00E929BE" w:rsidP="00E929BE">
      <w:pPr>
        <w:rPr>
          <w:rFonts w:ascii="Arial" w:hAnsi="Arial" w:cs="Arial"/>
          <w:sz w:val="22"/>
          <w:szCs w:val="22"/>
        </w:rPr>
      </w:pPr>
    </w:p>
    <w:p w14:paraId="2F4F5D61" w14:textId="77777777" w:rsidR="00E929BE" w:rsidRPr="00436E50" w:rsidRDefault="00E929BE">
      <w:pPr>
        <w:rPr>
          <w:rFonts w:ascii="Arial" w:hAnsi="Arial" w:cs="Arial"/>
          <w:sz w:val="22"/>
          <w:szCs w:val="22"/>
        </w:rPr>
      </w:pPr>
    </w:p>
    <w:sectPr w:rsidR="00E929BE" w:rsidRPr="00436E50" w:rsidSect="005B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9671B"/>
    <w:multiLevelType w:val="hybridMultilevel"/>
    <w:tmpl w:val="8D28B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2B1"/>
    <w:rsid w:val="00202349"/>
    <w:rsid w:val="002665E7"/>
    <w:rsid w:val="002B1227"/>
    <w:rsid w:val="003636B9"/>
    <w:rsid w:val="003A13D0"/>
    <w:rsid w:val="00436E50"/>
    <w:rsid w:val="004F02F7"/>
    <w:rsid w:val="005B0776"/>
    <w:rsid w:val="005E545F"/>
    <w:rsid w:val="006256CF"/>
    <w:rsid w:val="006875EB"/>
    <w:rsid w:val="009277BE"/>
    <w:rsid w:val="009542B1"/>
    <w:rsid w:val="00962977"/>
    <w:rsid w:val="009932B2"/>
    <w:rsid w:val="00A140E7"/>
    <w:rsid w:val="00AE56B5"/>
    <w:rsid w:val="00B1736E"/>
    <w:rsid w:val="00BD34FA"/>
    <w:rsid w:val="00C272F4"/>
    <w:rsid w:val="00D979FA"/>
    <w:rsid w:val="00E050D3"/>
    <w:rsid w:val="00E929BE"/>
    <w:rsid w:val="00ED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B4B2D"/>
  <w15:chartTrackingRefBased/>
  <w15:docId w15:val="{55D33898-2FC9-5D45-85F4-55F8767F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42B1"/>
  </w:style>
  <w:style w:type="character" w:styleId="Hyperlink">
    <w:name w:val="Hyperlink"/>
    <w:basedOn w:val="DefaultParagraphFont"/>
    <w:uiPriority w:val="99"/>
    <w:unhideWhenUsed/>
    <w:rsid w:val="00E929BE"/>
    <w:rPr>
      <w:color w:val="0000FF"/>
      <w:u w:val="single"/>
    </w:rPr>
  </w:style>
  <w:style w:type="paragraph" w:styleId="ListParagraph">
    <w:name w:val="List Paragraph"/>
    <w:basedOn w:val="Normal"/>
    <w:uiPriority w:val="34"/>
    <w:qFormat/>
    <w:rsid w:val="00E929BE"/>
    <w:pPr>
      <w:ind w:left="720"/>
      <w:contextualSpacing/>
    </w:pPr>
  </w:style>
  <w:style w:type="character" w:styleId="UnresolvedMention">
    <w:name w:val="Unresolved Mention"/>
    <w:basedOn w:val="DefaultParagraphFont"/>
    <w:uiPriority w:val="99"/>
    <w:semiHidden/>
    <w:unhideWhenUsed/>
    <w:rsid w:val="00927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8342">
      <w:bodyDiv w:val="1"/>
      <w:marLeft w:val="0"/>
      <w:marRight w:val="0"/>
      <w:marTop w:val="0"/>
      <w:marBottom w:val="0"/>
      <w:divBdr>
        <w:top w:val="none" w:sz="0" w:space="0" w:color="auto"/>
        <w:left w:val="none" w:sz="0" w:space="0" w:color="auto"/>
        <w:bottom w:val="none" w:sz="0" w:space="0" w:color="auto"/>
        <w:right w:val="none" w:sz="0" w:space="0" w:color="auto"/>
      </w:divBdr>
    </w:div>
    <w:div w:id="999116793">
      <w:bodyDiv w:val="1"/>
      <w:marLeft w:val="0"/>
      <w:marRight w:val="0"/>
      <w:marTop w:val="0"/>
      <w:marBottom w:val="0"/>
      <w:divBdr>
        <w:top w:val="none" w:sz="0" w:space="0" w:color="auto"/>
        <w:left w:val="none" w:sz="0" w:space="0" w:color="auto"/>
        <w:bottom w:val="none" w:sz="0" w:space="0" w:color="auto"/>
        <w:right w:val="none" w:sz="0" w:space="0" w:color="auto"/>
      </w:divBdr>
    </w:div>
    <w:div w:id="99919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dJAgD7" TargetMode="External"/><Relationship Id="rId13" Type="http://schemas.openxmlformats.org/officeDocument/2006/relationships/hyperlink" Target="https://aaes.uada.edu/" TargetMode="External"/><Relationship Id="rId3" Type="http://schemas.openxmlformats.org/officeDocument/2006/relationships/settings" Target="settings.xml"/><Relationship Id="rId7" Type="http://schemas.openxmlformats.org/officeDocument/2006/relationships/hyperlink" Target="https://flic.kr/p/2mLtbUf" TargetMode="External"/><Relationship Id="rId12" Type="http://schemas.openxmlformats.org/officeDocument/2006/relationships/hyperlink" Target="http://www.uaex.uada.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hightower@uada.edu" TargetMode="External"/><Relationship Id="rId11" Type="http://schemas.openxmlformats.org/officeDocument/2006/relationships/hyperlink" Target="https://bit.ly/2021_ArkAgProfile"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https://bit.ly/2021_ArkAgProfile" TargetMode="External"/><Relationship Id="rId4" Type="http://schemas.openxmlformats.org/officeDocument/2006/relationships/webSettings" Target="webSettings.xml"/><Relationship Id="rId9" Type="http://schemas.openxmlformats.org/officeDocument/2006/relationships/hyperlink" Target="https://flic.kr/p/2iptZLq" TargetMode="External"/><Relationship Id="rId14" Type="http://schemas.openxmlformats.org/officeDocument/2006/relationships/hyperlink" Target="https://ua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Hightower</dc:creator>
  <cp:keywords/>
  <dc:description/>
  <cp:lastModifiedBy>Mary F Hightower</cp:lastModifiedBy>
  <cp:revision>14</cp:revision>
  <dcterms:created xsi:type="dcterms:W3CDTF">2021-11-23T15:09:00Z</dcterms:created>
  <dcterms:modified xsi:type="dcterms:W3CDTF">2021-12-02T18:34:00Z</dcterms:modified>
</cp:coreProperties>
</file>