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DDCF4" w14:textId="77777777" w:rsidR="00C11CE3" w:rsidRPr="00511BE0" w:rsidRDefault="00C11CE3" w:rsidP="00C11CE3">
      <w:pPr>
        <w:rPr>
          <w:rFonts w:ascii="Arial" w:hAnsi="Arial" w:cs="Arial"/>
          <w:color w:val="000000"/>
          <w:sz w:val="22"/>
          <w:szCs w:val="22"/>
        </w:rPr>
      </w:pPr>
    </w:p>
    <w:p w14:paraId="14A23C8F" w14:textId="77777777" w:rsidR="00C11CE3" w:rsidRPr="00511BE0" w:rsidRDefault="00C11CE3" w:rsidP="00C11CE3">
      <w:pPr>
        <w:rPr>
          <w:rFonts w:ascii="Arial" w:hAnsi="Arial" w:cs="Arial"/>
          <w:color w:val="000000"/>
          <w:sz w:val="22"/>
          <w:szCs w:val="22"/>
        </w:rPr>
      </w:pPr>
    </w:p>
    <w:p w14:paraId="2EF9EB1B" w14:textId="77777777" w:rsidR="00C11CE3" w:rsidRPr="00511BE0" w:rsidRDefault="00C11CE3" w:rsidP="00C11CE3">
      <w:pPr>
        <w:rPr>
          <w:rFonts w:ascii="Arial" w:hAnsi="Arial" w:cs="Arial"/>
          <w:color w:val="000000"/>
          <w:sz w:val="22"/>
          <w:szCs w:val="22"/>
        </w:rPr>
      </w:pPr>
      <w:r w:rsidRPr="00511BE0">
        <w:rPr>
          <w:rFonts w:ascii="Arial" w:hAnsi="Arial" w:cs="Arial"/>
          <w:noProof/>
          <w:sz w:val="22"/>
          <w:szCs w:val="22"/>
        </w:rPr>
        <w:drawing>
          <wp:anchor distT="0" distB="0" distL="114300" distR="114300" simplePos="0" relativeHeight="251659264" behindDoc="0" locked="0" layoutInCell="1" allowOverlap="1" wp14:anchorId="502A7849" wp14:editId="08556390">
            <wp:simplePos x="0" y="0"/>
            <wp:positionH relativeFrom="column">
              <wp:posOffset>-28575</wp:posOffset>
            </wp:positionH>
            <wp:positionV relativeFrom="paragraph">
              <wp:posOffset>-447675</wp:posOffset>
            </wp:positionV>
            <wp:extent cx="2364377" cy="42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BD2447" w14:textId="77777777" w:rsidR="00C11CE3" w:rsidRPr="000466BC" w:rsidRDefault="00C11CE3" w:rsidP="00C11CE3">
      <w:pPr>
        <w:rPr>
          <w:rFonts w:ascii="Arial" w:hAnsi="Arial" w:cs="Arial"/>
          <w:color w:val="000000"/>
          <w:sz w:val="22"/>
          <w:szCs w:val="22"/>
        </w:rPr>
      </w:pPr>
      <w:r w:rsidRPr="00511BE0">
        <w:rPr>
          <w:rFonts w:ascii="Arial" w:hAnsi="Arial" w:cs="Arial"/>
          <w:color w:val="000000"/>
          <w:sz w:val="22"/>
          <w:szCs w:val="22"/>
        </w:rPr>
        <w:t>Media contact: Mary Hightower</w:t>
      </w:r>
      <w:r w:rsidRPr="00511BE0">
        <w:rPr>
          <w:rFonts w:ascii="Arial" w:hAnsi="Arial" w:cs="Arial"/>
          <w:color w:val="000000"/>
          <w:sz w:val="22"/>
          <w:szCs w:val="22"/>
        </w:rPr>
        <w:tab/>
      </w:r>
      <w:hyperlink r:id="rId6" w:history="1">
        <w:r w:rsidRPr="00511BE0">
          <w:rPr>
            <w:rStyle w:val="Hyperlink"/>
            <w:rFonts w:ascii="Arial" w:hAnsi="Arial" w:cs="Arial"/>
            <w:sz w:val="22"/>
            <w:szCs w:val="22"/>
          </w:rPr>
          <w:t>mhightower@uaex.edu</w:t>
        </w:r>
      </w:hyperlink>
      <w:r w:rsidRPr="00511BE0">
        <w:rPr>
          <w:rFonts w:ascii="Arial" w:hAnsi="Arial" w:cs="Arial"/>
          <w:color w:val="000000"/>
          <w:sz w:val="22"/>
          <w:szCs w:val="22"/>
        </w:rPr>
        <w:tab/>
      </w:r>
      <w:r w:rsidRPr="00511BE0">
        <w:rPr>
          <w:rFonts w:ascii="Arial" w:hAnsi="Arial" w:cs="Arial"/>
          <w:color w:val="000000"/>
          <w:sz w:val="22"/>
          <w:szCs w:val="22"/>
        </w:rPr>
        <w:tab/>
        <w:t>501-671-2006</w:t>
      </w:r>
    </w:p>
    <w:p w14:paraId="27259DD9" w14:textId="3BD02BEA" w:rsidR="00C11CE3" w:rsidRPr="000D7762" w:rsidRDefault="00C11CE3" w:rsidP="00C11CE3">
      <w:pPr>
        <w:rPr>
          <w:rFonts w:ascii="Arial" w:hAnsi="Arial" w:cs="Arial"/>
          <w:sz w:val="22"/>
          <w:szCs w:val="22"/>
        </w:rPr>
      </w:pPr>
      <w:r w:rsidRPr="000D7762">
        <w:rPr>
          <w:rFonts w:ascii="Arial" w:hAnsi="Arial" w:cs="Arial"/>
          <w:sz w:val="22"/>
          <w:szCs w:val="22"/>
        </w:rPr>
        <w:t xml:space="preserve">Oct. </w:t>
      </w:r>
      <w:r>
        <w:rPr>
          <w:rFonts w:ascii="Arial" w:hAnsi="Arial" w:cs="Arial"/>
          <w:sz w:val="22"/>
          <w:szCs w:val="22"/>
        </w:rPr>
        <w:t>2</w:t>
      </w:r>
      <w:r w:rsidR="009A7D29">
        <w:rPr>
          <w:rFonts w:ascii="Arial" w:hAnsi="Arial" w:cs="Arial"/>
          <w:sz w:val="22"/>
          <w:szCs w:val="22"/>
        </w:rPr>
        <w:t>3</w:t>
      </w:r>
      <w:r w:rsidRPr="000D7762">
        <w:rPr>
          <w:rFonts w:ascii="Arial" w:hAnsi="Arial" w:cs="Arial"/>
          <w:sz w:val="22"/>
          <w:szCs w:val="22"/>
        </w:rPr>
        <w:t>, 2020</w:t>
      </w:r>
    </w:p>
    <w:p w14:paraId="69255071" w14:textId="77777777" w:rsidR="00C11CE3" w:rsidRPr="000D7762" w:rsidRDefault="00C11CE3" w:rsidP="00C11CE3">
      <w:pPr>
        <w:rPr>
          <w:rFonts w:ascii="Arial" w:hAnsi="Arial" w:cs="Arial"/>
          <w:sz w:val="22"/>
          <w:szCs w:val="22"/>
        </w:rPr>
      </w:pPr>
    </w:p>
    <w:p w14:paraId="578BEB3F" w14:textId="27A9B2B5" w:rsidR="00C11CE3" w:rsidRDefault="00C11CE3" w:rsidP="00E557EF">
      <w:pPr>
        <w:rPr>
          <w:rFonts w:ascii="Arial" w:hAnsi="Arial" w:cs="Arial"/>
          <w:b/>
          <w:bCs/>
          <w:sz w:val="22"/>
          <w:szCs w:val="22"/>
        </w:rPr>
      </w:pPr>
      <w:r>
        <w:rPr>
          <w:rFonts w:ascii="Arial" w:hAnsi="Arial" w:cs="Arial"/>
          <w:b/>
          <w:bCs/>
          <w:sz w:val="22"/>
          <w:szCs w:val="22"/>
        </w:rPr>
        <w:t xml:space="preserve">Division scientist </w:t>
      </w:r>
      <w:r w:rsidR="00483B9D">
        <w:rPr>
          <w:rFonts w:ascii="Arial" w:hAnsi="Arial" w:cs="Arial"/>
          <w:b/>
          <w:bCs/>
          <w:sz w:val="22"/>
          <w:szCs w:val="22"/>
        </w:rPr>
        <w:t>wins</w:t>
      </w:r>
      <w:r>
        <w:rPr>
          <w:rFonts w:ascii="Arial" w:hAnsi="Arial" w:cs="Arial"/>
          <w:b/>
          <w:bCs/>
          <w:sz w:val="22"/>
          <w:szCs w:val="22"/>
        </w:rPr>
        <w:t xml:space="preserve"> $324K grant </w:t>
      </w:r>
      <w:r w:rsidR="0021320F">
        <w:rPr>
          <w:rFonts w:ascii="Arial" w:hAnsi="Arial" w:cs="Arial"/>
          <w:b/>
          <w:bCs/>
          <w:sz w:val="22"/>
          <w:szCs w:val="22"/>
        </w:rPr>
        <w:t xml:space="preserve">to examine new </w:t>
      </w:r>
      <w:r>
        <w:rPr>
          <w:rFonts w:ascii="Arial" w:hAnsi="Arial" w:cs="Arial"/>
          <w:b/>
          <w:bCs/>
          <w:sz w:val="22"/>
          <w:szCs w:val="22"/>
        </w:rPr>
        <w:t xml:space="preserve">weed management </w:t>
      </w:r>
      <w:r w:rsidR="0021320F">
        <w:rPr>
          <w:rFonts w:ascii="Arial" w:hAnsi="Arial" w:cs="Arial"/>
          <w:b/>
          <w:bCs/>
          <w:sz w:val="22"/>
          <w:szCs w:val="22"/>
        </w:rPr>
        <w:t xml:space="preserve">tactics </w:t>
      </w:r>
      <w:r>
        <w:rPr>
          <w:rFonts w:ascii="Arial" w:hAnsi="Arial" w:cs="Arial"/>
          <w:b/>
          <w:bCs/>
          <w:sz w:val="22"/>
          <w:szCs w:val="22"/>
        </w:rPr>
        <w:t>in</w:t>
      </w:r>
      <w:r w:rsidR="0021320F">
        <w:rPr>
          <w:rFonts w:ascii="Arial" w:hAnsi="Arial" w:cs="Arial"/>
          <w:b/>
          <w:bCs/>
          <w:sz w:val="22"/>
          <w:szCs w:val="22"/>
        </w:rPr>
        <w:t xml:space="preserve"> furrow irrigated and conventional rice production</w:t>
      </w:r>
    </w:p>
    <w:p w14:paraId="2DCCB4D1" w14:textId="77777777" w:rsidR="00C11CE3" w:rsidRDefault="00C11CE3" w:rsidP="00E557EF">
      <w:pPr>
        <w:rPr>
          <w:rFonts w:ascii="Arial" w:hAnsi="Arial" w:cs="Arial"/>
          <w:b/>
          <w:bCs/>
          <w:sz w:val="22"/>
          <w:szCs w:val="22"/>
        </w:rPr>
      </w:pPr>
    </w:p>
    <w:p w14:paraId="2141831B" w14:textId="77777777" w:rsidR="00C11CE3" w:rsidRPr="00E557EF" w:rsidRDefault="00C11CE3" w:rsidP="00E557EF">
      <w:pPr>
        <w:rPr>
          <w:rFonts w:ascii="Arial" w:hAnsi="Arial" w:cs="Arial"/>
          <w:sz w:val="22"/>
          <w:szCs w:val="22"/>
        </w:rPr>
      </w:pPr>
      <w:r w:rsidRPr="00E557EF">
        <w:rPr>
          <w:rFonts w:ascii="Arial" w:hAnsi="Arial" w:cs="Arial"/>
          <w:sz w:val="22"/>
          <w:szCs w:val="22"/>
        </w:rPr>
        <w:t>By Mary Hightower</w:t>
      </w:r>
    </w:p>
    <w:p w14:paraId="694F59BB" w14:textId="77777777" w:rsidR="00C11CE3" w:rsidRPr="00E557EF" w:rsidRDefault="00C11CE3" w:rsidP="00E557EF">
      <w:pPr>
        <w:rPr>
          <w:rFonts w:ascii="Arial" w:hAnsi="Arial" w:cs="Arial"/>
          <w:sz w:val="22"/>
          <w:szCs w:val="22"/>
        </w:rPr>
      </w:pPr>
      <w:r w:rsidRPr="00E557EF">
        <w:rPr>
          <w:rFonts w:ascii="Arial" w:hAnsi="Arial" w:cs="Arial"/>
          <w:sz w:val="22"/>
          <w:szCs w:val="22"/>
        </w:rPr>
        <w:t xml:space="preserve">U of A System Division of Agriculture </w:t>
      </w:r>
    </w:p>
    <w:p w14:paraId="24323A3F" w14:textId="77777777" w:rsidR="00C11CE3" w:rsidRPr="000312BC" w:rsidRDefault="00C11CE3" w:rsidP="00E557EF">
      <w:pPr>
        <w:rPr>
          <w:rFonts w:ascii="Arial" w:hAnsi="Arial" w:cs="Arial"/>
          <w:b/>
          <w:bCs/>
          <w:sz w:val="22"/>
          <w:szCs w:val="22"/>
        </w:rPr>
      </w:pPr>
    </w:p>
    <w:p w14:paraId="35F13829" w14:textId="77777777" w:rsidR="00C11CE3" w:rsidRPr="000312BC" w:rsidRDefault="00C11CE3" w:rsidP="00E557EF">
      <w:pPr>
        <w:rPr>
          <w:rFonts w:ascii="Arial" w:hAnsi="Arial" w:cs="Arial"/>
          <w:b/>
          <w:bCs/>
          <w:sz w:val="22"/>
          <w:szCs w:val="22"/>
        </w:rPr>
      </w:pPr>
      <w:r w:rsidRPr="000312BC">
        <w:rPr>
          <w:rFonts w:ascii="Arial" w:hAnsi="Arial" w:cs="Arial"/>
          <w:b/>
          <w:bCs/>
          <w:sz w:val="22"/>
          <w:szCs w:val="22"/>
        </w:rPr>
        <w:t>Fast facts</w:t>
      </w:r>
    </w:p>
    <w:p w14:paraId="735CF0CF" w14:textId="6E028099" w:rsidR="00E557EF" w:rsidRDefault="00E557EF" w:rsidP="00E557EF">
      <w:pPr>
        <w:pStyle w:val="ListParagraph"/>
        <w:numPr>
          <w:ilvl w:val="0"/>
          <w:numId w:val="2"/>
        </w:numPr>
        <w:spacing w:before="0" w:beforeAutospacing="0" w:after="0" w:afterAutospacing="0"/>
        <w:rPr>
          <w:rFonts w:ascii="Arial" w:hAnsi="Arial" w:cs="Arial"/>
          <w:sz w:val="22"/>
          <w:szCs w:val="22"/>
        </w:rPr>
      </w:pPr>
      <w:r w:rsidRPr="00E557EF">
        <w:rPr>
          <w:rFonts w:ascii="Arial" w:hAnsi="Arial" w:cs="Arial"/>
          <w:sz w:val="22"/>
          <w:szCs w:val="22"/>
        </w:rPr>
        <w:t>Research needed as Arkansas growers increase row rice acres</w:t>
      </w:r>
    </w:p>
    <w:p w14:paraId="710C6A56" w14:textId="149ADF0A" w:rsidR="00FD0410" w:rsidRPr="00E557EF" w:rsidRDefault="00FD0410" w:rsidP="00E557EF">
      <w:pPr>
        <w:pStyle w:val="ListParagraph"/>
        <w:numPr>
          <w:ilvl w:val="0"/>
          <w:numId w:val="2"/>
        </w:numPr>
        <w:spacing w:before="0" w:beforeAutospacing="0" w:after="0" w:afterAutospacing="0"/>
        <w:rPr>
          <w:rFonts w:ascii="Arial" w:hAnsi="Arial" w:cs="Arial"/>
          <w:sz w:val="22"/>
          <w:szCs w:val="22"/>
        </w:rPr>
      </w:pPr>
      <w:r>
        <w:rPr>
          <w:rFonts w:ascii="Arial" w:hAnsi="Arial" w:cs="Arial"/>
          <w:sz w:val="22"/>
          <w:szCs w:val="22"/>
        </w:rPr>
        <w:t>Alternative cultural weed control practices need to be identified to aid herbicides</w:t>
      </w:r>
    </w:p>
    <w:p w14:paraId="1E5A29E0" w14:textId="05764A2C" w:rsidR="00C11CE3" w:rsidRPr="00E557EF" w:rsidRDefault="00E557EF" w:rsidP="00E557EF">
      <w:pPr>
        <w:pStyle w:val="ListParagraph"/>
        <w:numPr>
          <w:ilvl w:val="0"/>
          <w:numId w:val="2"/>
        </w:numPr>
        <w:spacing w:before="0" w:beforeAutospacing="0" w:after="0" w:afterAutospacing="0"/>
        <w:rPr>
          <w:rFonts w:ascii="Arial" w:hAnsi="Arial" w:cs="Arial"/>
          <w:sz w:val="22"/>
          <w:szCs w:val="22"/>
        </w:rPr>
      </w:pPr>
      <w:r w:rsidRPr="00E557EF">
        <w:rPr>
          <w:rFonts w:ascii="Arial" w:hAnsi="Arial" w:cs="Arial"/>
          <w:sz w:val="22"/>
          <w:szCs w:val="22"/>
        </w:rPr>
        <w:t>Arkansas grant part of NIFA innovation initiative in pest management</w:t>
      </w:r>
    </w:p>
    <w:p w14:paraId="26083242" w14:textId="237CD144" w:rsidR="00E557EF" w:rsidRDefault="00E557EF" w:rsidP="00E557EF">
      <w:pPr>
        <w:rPr>
          <w:rFonts w:ascii="Arial" w:hAnsi="Arial" w:cs="Arial"/>
          <w:sz w:val="22"/>
          <w:szCs w:val="22"/>
        </w:rPr>
      </w:pPr>
    </w:p>
    <w:p w14:paraId="0674D587" w14:textId="737538D9" w:rsidR="00E557EF" w:rsidRDefault="00E557EF" w:rsidP="00E557EF">
      <w:pPr>
        <w:rPr>
          <w:rFonts w:ascii="Arial" w:hAnsi="Arial" w:cs="Arial"/>
          <w:sz w:val="22"/>
          <w:szCs w:val="22"/>
        </w:rPr>
      </w:pPr>
      <w:r>
        <w:rPr>
          <w:rFonts w:ascii="Arial" w:hAnsi="Arial" w:cs="Arial"/>
          <w:sz w:val="22"/>
          <w:szCs w:val="22"/>
        </w:rPr>
        <w:t>(</w:t>
      </w:r>
      <w:r w:rsidR="00803235">
        <w:rPr>
          <w:rFonts w:ascii="Arial" w:hAnsi="Arial" w:cs="Arial"/>
          <w:sz w:val="22"/>
          <w:szCs w:val="22"/>
        </w:rPr>
        <w:t>440</w:t>
      </w:r>
      <w:r>
        <w:rPr>
          <w:rFonts w:ascii="Arial" w:hAnsi="Arial" w:cs="Arial"/>
          <w:sz w:val="22"/>
          <w:szCs w:val="22"/>
        </w:rPr>
        <w:t xml:space="preserve"> words)</w:t>
      </w:r>
    </w:p>
    <w:p w14:paraId="5CD598D9" w14:textId="5BE88DE3" w:rsidR="00E557EF" w:rsidRPr="000312BC" w:rsidRDefault="00E557EF" w:rsidP="00E557EF">
      <w:pPr>
        <w:rPr>
          <w:rFonts w:ascii="Arial" w:hAnsi="Arial" w:cs="Arial"/>
          <w:sz w:val="22"/>
          <w:szCs w:val="22"/>
        </w:rPr>
      </w:pPr>
      <w:r>
        <w:rPr>
          <w:rFonts w:ascii="Arial" w:hAnsi="Arial" w:cs="Arial"/>
          <w:sz w:val="22"/>
          <w:szCs w:val="22"/>
        </w:rPr>
        <w:t>(Newsrooms – with</w:t>
      </w:r>
      <w:r w:rsidR="00AF75E8">
        <w:rPr>
          <w:rFonts w:ascii="Arial" w:hAnsi="Arial" w:cs="Arial"/>
          <w:sz w:val="22"/>
          <w:szCs w:val="22"/>
        </w:rPr>
        <w:t xml:space="preserve"> filer of Butts: </w:t>
      </w:r>
      <w:hyperlink r:id="rId7" w:history="1">
        <w:r w:rsidR="00AF75E8" w:rsidRPr="00205AEB">
          <w:rPr>
            <w:rStyle w:val="Hyperlink"/>
            <w:rFonts w:ascii="Arial" w:hAnsi="Arial" w:cs="Arial"/>
            <w:sz w:val="22"/>
            <w:szCs w:val="22"/>
          </w:rPr>
          <w:t>https://flic.kr/p/Qc76Lz</w:t>
        </w:r>
      </w:hyperlink>
      <w:r w:rsidR="00AF75E8">
        <w:rPr>
          <w:rFonts w:ascii="Arial" w:hAnsi="Arial" w:cs="Arial"/>
          <w:sz w:val="22"/>
          <w:szCs w:val="22"/>
        </w:rPr>
        <w:t xml:space="preserve"> and</w:t>
      </w:r>
      <w:r>
        <w:rPr>
          <w:rFonts w:ascii="Arial" w:hAnsi="Arial" w:cs="Arial"/>
          <w:sz w:val="22"/>
          <w:szCs w:val="22"/>
        </w:rPr>
        <w:t xml:space="preserve"> art</w:t>
      </w:r>
      <w:r w:rsidR="00AF75E8">
        <w:rPr>
          <w:rFonts w:ascii="Arial" w:hAnsi="Arial" w:cs="Arial"/>
          <w:sz w:val="22"/>
          <w:szCs w:val="22"/>
        </w:rPr>
        <w:t xml:space="preserve"> of weeds in rice</w:t>
      </w:r>
      <w:r w:rsidR="00E43772">
        <w:rPr>
          <w:rFonts w:ascii="Arial" w:hAnsi="Arial" w:cs="Arial"/>
          <w:sz w:val="22"/>
          <w:szCs w:val="22"/>
        </w:rPr>
        <w:t xml:space="preserve"> </w:t>
      </w:r>
      <w:hyperlink r:id="rId8" w:history="1">
        <w:r w:rsidR="00E43772" w:rsidRPr="00205AEB">
          <w:rPr>
            <w:rStyle w:val="Hyperlink"/>
            <w:rFonts w:ascii="Arial" w:hAnsi="Arial" w:cs="Arial"/>
            <w:sz w:val="22"/>
            <w:szCs w:val="22"/>
          </w:rPr>
          <w:t>https://flic.kr/s/aHsmREVfmM</w:t>
        </w:r>
      </w:hyperlink>
      <w:r w:rsidR="00E43772">
        <w:rPr>
          <w:rFonts w:ascii="Arial" w:hAnsi="Arial" w:cs="Arial"/>
          <w:sz w:val="22"/>
          <w:szCs w:val="22"/>
        </w:rPr>
        <w:t xml:space="preserve"> </w:t>
      </w:r>
      <w:r>
        <w:rPr>
          <w:rFonts w:ascii="Arial" w:hAnsi="Arial" w:cs="Arial"/>
          <w:sz w:val="22"/>
          <w:szCs w:val="22"/>
        </w:rPr>
        <w:t>)</w:t>
      </w:r>
    </w:p>
    <w:p w14:paraId="237D3CAA" w14:textId="637E3237" w:rsidR="009A7D29" w:rsidRPr="000312BC" w:rsidRDefault="00B6237A" w:rsidP="009A7D29">
      <w:pPr>
        <w:rPr>
          <w:rFonts w:ascii="Arial" w:hAnsi="Arial" w:cs="Arial"/>
          <w:sz w:val="22"/>
          <w:szCs w:val="22"/>
        </w:rPr>
      </w:pPr>
      <w:r w:rsidRPr="000312BC">
        <w:rPr>
          <w:rFonts w:ascii="Arial" w:hAnsi="Arial" w:cs="Arial"/>
          <w:sz w:val="22"/>
          <w:szCs w:val="22"/>
        </w:rPr>
        <w:t xml:space="preserve">LITTLE ROCK — </w:t>
      </w:r>
      <w:r w:rsidR="00710962">
        <w:rPr>
          <w:rFonts w:ascii="Arial" w:hAnsi="Arial" w:cs="Arial"/>
          <w:sz w:val="22"/>
          <w:szCs w:val="22"/>
        </w:rPr>
        <w:t xml:space="preserve">A team led by </w:t>
      </w:r>
      <w:r w:rsidRPr="000312BC">
        <w:rPr>
          <w:rFonts w:ascii="Arial" w:hAnsi="Arial" w:cs="Arial"/>
          <w:sz w:val="22"/>
          <w:szCs w:val="22"/>
        </w:rPr>
        <w:t>Tommy Butts, extension weed scientist for the University of Arkansas System Division of Agriculture</w:t>
      </w:r>
      <w:r w:rsidR="00710962">
        <w:rPr>
          <w:rFonts w:ascii="Arial" w:hAnsi="Arial" w:cs="Arial"/>
          <w:sz w:val="22"/>
          <w:szCs w:val="22"/>
        </w:rPr>
        <w:t>,</w:t>
      </w:r>
      <w:r w:rsidRPr="000312BC">
        <w:rPr>
          <w:rFonts w:ascii="Arial" w:hAnsi="Arial" w:cs="Arial"/>
          <w:sz w:val="22"/>
          <w:szCs w:val="22"/>
        </w:rPr>
        <w:t xml:space="preserve"> </w:t>
      </w:r>
      <w:r w:rsidR="009A7D29">
        <w:rPr>
          <w:rFonts w:ascii="Arial" w:hAnsi="Arial" w:cs="Arial"/>
          <w:sz w:val="22"/>
          <w:szCs w:val="22"/>
        </w:rPr>
        <w:t xml:space="preserve">will be exploring new ways to </w:t>
      </w:r>
      <w:r w:rsidR="009A7D29" w:rsidRPr="000312BC">
        <w:rPr>
          <w:rFonts w:ascii="Arial" w:hAnsi="Arial" w:cs="Arial"/>
          <w:sz w:val="22"/>
          <w:szCs w:val="22"/>
        </w:rPr>
        <w:t>manag</w:t>
      </w:r>
      <w:r w:rsidR="009A7D29">
        <w:rPr>
          <w:rFonts w:ascii="Arial" w:hAnsi="Arial" w:cs="Arial"/>
          <w:sz w:val="22"/>
          <w:szCs w:val="22"/>
        </w:rPr>
        <w:t>e</w:t>
      </w:r>
      <w:r w:rsidR="009A7D29" w:rsidRPr="000312BC">
        <w:rPr>
          <w:rFonts w:ascii="Arial" w:hAnsi="Arial" w:cs="Arial"/>
          <w:sz w:val="22"/>
          <w:szCs w:val="22"/>
        </w:rPr>
        <w:t xml:space="preserve"> herbicide</w:t>
      </w:r>
      <w:r w:rsidR="009A7D29">
        <w:rPr>
          <w:rFonts w:ascii="Arial" w:hAnsi="Arial" w:cs="Arial"/>
          <w:sz w:val="22"/>
          <w:szCs w:val="22"/>
        </w:rPr>
        <w:t>-</w:t>
      </w:r>
      <w:r w:rsidR="009A7D29" w:rsidRPr="000312BC">
        <w:rPr>
          <w:rFonts w:ascii="Arial" w:hAnsi="Arial" w:cs="Arial"/>
          <w:sz w:val="22"/>
          <w:szCs w:val="22"/>
        </w:rPr>
        <w:t xml:space="preserve">resistant weeds in row rice and traditional </w:t>
      </w:r>
      <w:r w:rsidR="009A7D29">
        <w:rPr>
          <w:rFonts w:ascii="Arial" w:hAnsi="Arial" w:cs="Arial"/>
          <w:sz w:val="22"/>
          <w:szCs w:val="22"/>
        </w:rPr>
        <w:t xml:space="preserve">flooded field </w:t>
      </w:r>
      <w:r w:rsidR="009A7D29" w:rsidRPr="000312BC">
        <w:rPr>
          <w:rFonts w:ascii="Arial" w:hAnsi="Arial" w:cs="Arial"/>
          <w:sz w:val="22"/>
          <w:szCs w:val="22"/>
        </w:rPr>
        <w:t>production</w:t>
      </w:r>
      <w:r w:rsidR="009A7D29">
        <w:rPr>
          <w:rFonts w:ascii="Arial" w:hAnsi="Arial" w:cs="Arial"/>
          <w:sz w:val="22"/>
          <w:szCs w:val="22"/>
        </w:rPr>
        <w:t xml:space="preserve">, thanks to a $324,000 grant. </w:t>
      </w:r>
    </w:p>
    <w:p w14:paraId="168D02D4" w14:textId="77777777" w:rsidR="009A7D29" w:rsidRPr="000312BC" w:rsidRDefault="009A7D29" w:rsidP="009A7D29">
      <w:pPr>
        <w:rPr>
          <w:rFonts w:ascii="Arial" w:hAnsi="Arial" w:cs="Arial"/>
          <w:sz w:val="22"/>
          <w:szCs w:val="22"/>
        </w:rPr>
      </w:pPr>
    </w:p>
    <w:p w14:paraId="2BABB2EB" w14:textId="5347C452" w:rsidR="00E557EF" w:rsidRDefault="000312BC" w:rsidP="00E557EF">
      <w:pPr>
        <w:rPr>
          <w:rFonts w:ascii="Arial" w:hAnsi="Arial" w:cs="Arial"/>
          <w:sz w:val="22"/>
          <w:szCs w:val="22"/>
        </w:rPr>
      </w:pPr>
      <w:r w:rsidRPr="000312BC">
        <w:rPr>
          <w:rFonts w:ascii="Arial" w:hAnsi="Arial" w:cs="Arial"/>
          <w:sz w:val="22"/>
          <w:szCs w:val="22"/>
        </w:rPr>
        <w:t xml:space="preserve">The grant is part of a $4.6 million investment by the National Institute of Food and Agriculture, </w:t>
      </w:r>
      <w:r w:rsidR="00E43772">
        <w:rPr>
          <w:rFonts w:ascii="Arial" w:hAnsi="Arial" w:cs="Arial"/>
          <w:sz w:val="22"/>
          <w:szCs w:val="22"/>
        </w:rPr>
        <w:t xml:space="preserve">or NIFA, </w:t>
      </w:r>
      <w:r w:rsidRPr="000312BC">
        <w:rPr>
          <w:rFonts w:ascii="Arial" w:hAnsi="Arial" w:cs="Arial"/>
          <w:sz w:val="22"/>
          <w:szCs w:val="22"/>
        </w:rPr>
        <w:t xml:space="preserve">part of the U.S. Department of Agriculture, toward the development of innovative pest management strategies. </w:t>
      </w:r>
    </w:p>
    <w:p w14:paraId="77B18AA4" w14:textId="77777777" w:rsidR="00E557EF" w:rsidRDefault="00E557EF" w:rsidP="00E557EF">
      <w:pPr>
        <w:rPr>
          <w:rFonts w:ascii="Arial" w:hAnsi="Arial" w:cs="Arial"/>
          <w:sz w:val="22"/>
          <w:szCs w:val="22"/>
        </w:rPr>
      </w:pPr>
    </w:p>
    <w:p w14:paraId="27017C64" w14:textId="200D61B0" w:rsidR="008C52C1" w:rsidRDefault="008C52C1" w:rsidP="00E557EF">
      <w:pPr>
        <w:rPr>
          <w:rFonts w:ascii="Arial" w:hAnsi="Arial" w:cs="Arial"/>
          <w:sz w:val="22"/>
          <w:szCs w:val="22"/>
        </w:rPr>
      </w:pPr>
      <w:r w:rsidRPr="000312BC">
        <w:rPr>
          <w:rFonts w:ascii="Arial" w:hAnsi="Arial" w:cs="Arial"/>
          <w:sz w:val="22"/>
          <w:szCs w:val="22"/>
        </w:rPr>
        <w:t>Working with Butts on the project are Jason Norsworthy, Division of Agriculture</w:t>
      </w:r>
      <w:r w:rsidR="0015537B">
        <w:rPr>
          <w:rFonts w:ascii="Arial" w:hAnsi="Arial" w:cs="Arial"/>
          <w:sz w:val="22"/>
          <w:szCs w:val="22"/>
        </w:rPr>
        <w:t xml:space="preserve"> weed scientist</w:t>
      </w:r>
      <w:r w:rsidRPr="000312BC">
        <w:rPr>
          <w:rFonts w:ascii="Arial" w:hAnsi="Arial" w:cs="Arial"/>
          <w:sz w:val="22"/>
          <w:szCs w:val="22"/>
        </w:rPr>
        <w:t xml:space="preserve">; Jason Bond, research and extension weed scientist at Mississippi State; Jarrod Hardke, extension rice agronomist for the Division of Agriculture; Tom Barber, extension weed scientist for the Division of Agriculture and Bobby Golden, extension rice and soil fertility agronomist for Mississippi State. </w:t>
      </w:r>
    </w:p>
    <w:p w14:paraId="3C69591B" w14:textId="308C352E" w:rsidR="00E557EF" w:rsidRDefault="00E557EF" w:rsidP="008C52C1">
      <w:pPr>
        <w:rPr>
          <w:rFonts w:ascii="Arial" w:hAnsi="Arial" w:cs="Arial"/>
          <w:sz w:val="22"/>
          <w:szCs w:val="22"/>
        </w:rPr>
      </w:pPr>
    </w:p>
    <w:p w14:paraId="3B2C7579" w14:textId="226A3ED3" w:rsidR="00E557EF" w:rsidRDefault="00E557EF" w:rsidP="00E557EF">
      <w:pPr>
        <w:rPr>
          <w:rFonts w:ascii="Arial" w:hAnsi="Arial" w:cs="Arial"/>
          <w:sz w:val="22"/>
          <w:szCs w:val="22"/>
        </w:rPr>
      </w:pPr>
      <w:r>
        <w:rPr>
          <w:rFonts w:ascii="Arial" w:hAnsi="Arial" w:cs="Arial"/>
          <w:sz w:val="22"/>
          <w:szCs w:val="22"/>
        </w:rPr>
        <w:t xml:space="preserve">The research is needed as Arkansas rice </w:t>
      </w:r>
      <w:r w:rsidR="00766BDA">
        <w:rPr>
          <w:rFonts w:ascii="Arial" w:hAnsi="Arial" w:cs="Arial"/>
          <w:sz w:val="22"/>
          <w:szCs w:val="22"/>
        </w:rPr>
        <w:t>producers increasingly move</w:t>
      </w:r>
      <w:r>
        <w:rPr>
          <w:rFonts w:ascii="Arial" w:hAnsi="Arial" w:cs="Arial"/>
          <w:sz w:val="22"/>
          <w:szCs w:val="22"/>
        </w:rPr>
        <w:t xml:space="preserve"> from traditional flood production to row rice, also known as furrow</w:t>
      </w:r>
      <w:r w:rsidR="009A4CCD">
        <w:rPr>
          <w:rFonts w:ascii="Arial" w:hAnsi="Arial" w:cs="Arial"/>
          <w:sz w:val="22"/>
          <w:szCs w:val="22"/>
        </w:rPr>
        <w:t xml:space="preserve"> </w:t>
      </w:r>
      <w:r>
        <w:rPr>
          <w:rFonts w:ascii="Arial" w:hAnsi="Arial" w:cs="Arial"/>
          <w:sz w:val="22"/>
          <w:szCs w:val="22"/>
        </w:rPr>
        <w:t>irrigated</w:t>
      </w:r>
      <w:r w:rsidR="009A4CCD">
        <w:rPr>
          <w:rFonts w:ascii="Arial" w:hAnsi="Arial" w:cs="Arial"/>
          <w:sz w:val="22"/>
          <w:szCs w:val="22"/>
        </w:rPr>
        <w:t xml:space="preserve"> rice, or FIR,</w:t>
      </w:r>
      <w:r>
        <w:rPr>
          <w:rFonts w:ascii="Arial" w:hAnsi="Arial" w:cs="Arial"/>
          <w:sz w:val="22"/>
          <w:szCs w:val="22"/>
        </w:rPr>
        <w:t xml:space="preserve"> production. Arkansas had 40,000 acres of row rice in 2017. That number jumped to more than 100,000 acres in 2018</w:t>
      </w:r>
      <w:r w:rsidR="009A4CCD">
        <w:rPr>
          <w:rFonts w:ascii="Arial" w:hAnsi="Arial" w:cs="Arial"/>
          <w:sz w:val="22"/>
          <w:szCs w:val="22"/>
        </w:rPr>
        <w:t xml:space="preserve"> and may be more than 200,000 acres in 2020. </w:t>
      </w:r>
    </w:p>
    <w:p w14:paraId="78B3DB4F" w14:textId="77777777" w:rsidR="00E43772" w:rsidRDefault="00E43772" w:rsidP="00E557EF">
      <w:pPr>
        <w:rPr>
          <w:rFonts w:ascii="Arial" w:hAnsi="Arial" w:cs="Arial"/>
          <w:sz w:val="22"/>
          <w:szCs w:val="22"/>
        </w:rPr>
      </w:pPr>
    </w:p>
    <w:p w14:paraId="5D56CC55" w14:textId="13F59312" w:rsidR="00E557EF" w:rsidRDefault="00E557EF" w:rsidP="008C52C1">
      <w:pPr>
        <w:rPr>
          <w:rFonts w:ascii="Arial" w:hAnsi="Arial" w:cs="Arial"/>
          <w:sz w:val="22"/>
          <w:szCs w:val="22"/>
        </w:rPr>
      </w:pPr>
      <w:r>
        <w:rPr>
          <w:rFonts w:ascii="Arial" w:hAnsi="Arial" w:cs="Arial"/>
          <w:sz w:val="22"/>
          <w:szCs w:val="22"/>
        </w:rPr>
        <w:t xml:space="preserve">The team will focus on herbicide-resistant barnyardgrass and Palmer amaranth, </w:t>
      </w:r>
      <w:r w:rsidR="00803235">
        <w:rPr>
          <w:rFonts w:ascii="Arial" w:hAnsi="Arial" w:cs="Arial"/>
          <w:sz w:val="22"/>
          <w:szCs w:val="22"/>
        </w:rPr>
        <w:t xml:space="preserve">or pigweed, </w:t>
      </w:r>
      <w:r>
        <w:rPr>
          <w:rFonts w:ascii="Arial" w:hAnsi="Arial" w:cs="Arial"/>
          <w:sz w:val="22"/>
          <w:szCs w:val="22"/>
        </w:rPr>
        <w:t xml:space="preserve">which has been a bane to cotton and soybean growers across the Mid-South. </w:t>
      </w:r>
    </w:p>
    <w:p w14:paraId="1594F10E" w14:textId="7120B853" w:rsidR="000312BC" w:rsidRDefault="000312BC">
      <w:pPr>
        <w:rPr>
          <w:rFonts w:ascii="Arial" w:hAnsi="Arial" w:cs="Arial"/>
          <w:sz w:val="22"/>
          <w:szCs w:val="22"/>
        </w:rPr>
      </w:pPr>
    </w:p>
    <w:p w14:paraId="0682A492" w14:textId="77777777" w:rsidR="00803235" w:rsidRDefault="00E557EF" w:rsidP="00E557EF">
      <w:pPr>
        <w:rPr>
          <w:rFonts w:ascii="Arial" w:hAnsi="Arial" w:cs="Arial"/>
          <w:sz w:val="22"/>
          <w:szCs w:val="22"/>
        </w:rPr>
      </w:pPr>
      <w:r>
        <w:rPr>
          <w:rFonts w:ascii="Arial" w:hAnsi="Arial" w:cs="Arial"/>
          <w:sz w:val="22"/>
          <w:szCs w:val="22"/>
        </w:rPr>
        <w:t xml:space="preserve">Butts said that when talking to rice growers, “barnyardgrass is our No. 1 rice weed by far.” </w:t>
      </w:r>
    </w:p>
    <w:p w14:paraId="05E46F65" w14:textId="4F17DF12" w:rsidR="00803235" w:rsidRDefault="00803235" w:rsidP="00E557EF">
      <w:pPr>
        <w:rPr>
          <w:rFonts w:ascii="Arial" w:hAnsi="Arial" w:cs="Arial"/>
          <w:sz w:val="22"/>
          <w:szCs w:val="22"/>
        </w:rPr>
      </w:pPr>
    </w:p>
    <w:p w14:paraId="61D5A4F5" w14:textId="773EE14B" w:rsidR="00803235" w:rsidRDefault="00803235" w:rsidP="00E557EF">
      <w:pPr>
        <w:rPr>
          <w:rFonts w:ascii="Arial" w:hAnsi="Arial" w:cs="Arial"/>
          <w:sz w:val="22"/>
          <w:szCs w:val="22"/>
        </w:rPr>
      </w:pPr>
      <w:r>
        <w:rPr>
          <w:rFonts w:ascii="Arial" w:hAnsi="Arial" w:cs="Arial"/>
          <w:sz w:val="22"/>
          <w:szCs w:val="22"/>
        </w:rPr>
        <w:t xml:space="preserve">In conventional production, flooding tamps down pigweed and other weeds. However, </w:t>
      </w:r>
    </w:p>
    <w:p w14:paraId="1A04C243" w14:textId="319CDDE3" w:rsidR="00803235" w:rsidRDefault="00E557EF" w:rsidP="00E557EF">
      <w:pPr>
        <w:rPr>
          <w:rFonts w:ascii="Arial" w:hAnsi="Arial" w:cs="Arial"/>
          <w:sz w:val="22"/>
          <w:szCs w:val="22"/>
        </w:rPr>
      </w:pPr>
      <w:r>
        <w:rPr>
          <w:rFonts w:ascii="Arial" w:hAnsi="Arial" w:cs="Arial"/>
          <w:sz w:val="22"/>
          <w:szCs w:val="22"/>
        </w:rPr>
        <w:t xml:space="preserve">row rice is grown without </w:t>
      </w:r>
      <w:r w:rsidR="009A4CCD">
        <w:rPr>
          <w:rFonts w:ascii="Arial" w:hAnsi="Arial" w:cs="Arial"/>
          <w:sz w:val="22"/>
          <w:szCs w:val="22"/>
        </w:rPr>
        <w:t xml:space="preserve">a </w:t>
      </w:r>
      <w:r>
        <w:rPr>
          <w:rFonts w:ascii="Arial" w:hAnsi="Arial" w:cs="Arial"/>
          <w:sz w:val="22"/>
          <w:szCs w:val="22"/>
        </w:rPr>
        <w:t xml:space="preserve">flood, </w:t>
      </w:r>
      <w:r w:rsidR="00803235">
        <w:rPr>
          <w:rFonts w:ascii="Arial" w:hAnsi="Arial" w:cs="Arial"/>
          <w:sz w:val="22"/>
          <w:szCs w:val="22"/>
        </w:rPr>
        <w:t xml:space="preserve">leaving it open to the same pests as other row crops. </w:t>
      </w:r>
    </w:p>
    <w:p w14:paraId="461A1E75" w14:textId="7EB51D06" w:rsidR="00803235" w:rsidRDefault="00E557EF" w:rsidP="00E557EF">
      <w:pPr>
        <w:rPr>
          <w:rFonts w:ascii="Arial" w:hAnsi="Arial" w:cs="Arial"/>
          <w:sz w:val="22"/>
          <w:szCs w:val="22"/>
        </w:rPr>
      </w:pPr>
      <w:r>
        <w:rPr>
          <w:rFonts w:ascii="Arial" w:hAnsi="Arial" w:cs="Arial"/>
          <w:sz w:val="22"/>
          <w:szCs w:val="22"/>
        </w:rPr>
        <w:t>“When we asked growers about row rice, Palmer amaranth is pretty much right there as No. 1 or No. 2</w:t>
      </w:r>
      <w:r w:rsidR="00803235">
        <w:rPr>
          <w:rFonts w:ascii="Arial" w:hAnsi="Arial" w:cs="Arial"/>
          <w:sz w:val="22"/>
          <w:szCs w:val="22"/>
        </w:rPr>
        <w:t xml:space="preserve">,” Butts said. </w:t>
      </w:r>
    </w:p>
    <w:p w14:paraId="052764D2" w14:textId="77777777" w:rsidR="00803235" w:rsidRDefault="00803235" w:rsidP="00E557EF">
      <w:pPr>
        <w:rPr>
          <w:rFonts w:ascii="Arial" w:hAnsi="Arial" w:cs="Arial"/>
          <w:sz w:val="22"/>
          <w:szCs w:val="22"/>
        </w:rPr>
      </w:pPr>
    </w:p>
    <w:p w14:paraId="56D92D74" w14:textId="0C40B726" w:rsidR="00E557EF" w:rsidRPr="00803235" w:rsidRDefault="00803235" w:rsidP="00E557EF">
      <w:pPr>
        <w:rPr>
          <w:rFonts w:ascii="Arial" w:hAnsi="Arial" w:cs="Arial"/>
          <w:b/>
          <w:bCs/>
          <w:sz w:val="22"/>
          <w:szCs w:val="22"/>
        </w:rPr>
      </w:pPr>
      <w:r w:rsidRPr="00803235">
        <w:rPr>
          <w:rFonts w:ascii="Arial" w:hAnsi="Arial" w:cs="Arial"/>
          <w:b/>
          <w:bCs/>
          <w:sz w:val="22"/>
          <w:szCs w:val="22"/>
        </w:rPr>
        <w:t xml:space="preserve">Cultural practices </w:t>
      </w:r>
    </w:p>
    <w:p w14:paraId="7A6206EF" w14:textId="1FD9F8F2" w:rsidR="0010366C" w:rsidRDefault="00803235">
      <w:pPr>
        <w:rPr>
          <w:rFonts w:ascii="Arial" w:hAnsi="Arial" w:cs="Arial"/>
          <w:sz w:val="22"/>
          <w:szCs w:val="22"/>
        </w:rPr>
      </w:pPr>
      <w:r>
        <w:rPr>
          <w:rFonts w:ascii="Arial" w:hAnsi="Arial" w:cs="Arial"/>
          <w:sz w:val="22"/>
          <w:szCs w:val="22"/>
        </w:rPr>
        <w:lastRenderedPageBreak/>
        <w:t>T</w:t>
      </w:r>
      <w:r w:rsidR="0010366C">
        <w:rPr>
          <w:rFonts w:ascii="Arial" w:hAnsi="Arial" w:cs="Arial"/>
          <w:sz w:val="22"/>
          <w:szCs w:val="22"/>
        </w:rPr>
        <w:t xml:space="preserve">he research will look at </w:t>
      </w:r>
      <w:r w:rsidR="0015537B">
        <w:rPr>
          <w:rFonts w:ascii="Arial" w:hAnsi="Arial" w:cs="Arial"/>
          <w:sz w:val="22"/>
          <w:szCs w:val="22"/>
        </w:rPr>
        <w:t>the effect changes in</w:t>
      </w:r>
      <w:r w:rsidR="0010366C">
        <w:rPr>
          <w:rFonts w:ascii="Arial" w:hAnsi="Arial" w:cs="Arial"/>
          <w:sz w:val="22"/>
          <w:szCs w:val="22"/>
        </w:rPr>
        <w:t xml:space="preserve"> </w:t>
      </w:r>
      <w:r w:rsidR="0015537B">
        <w:rPr>
          <w:rFonts w:ascii="Arial" w:hAnsi="Arial" w:cs="Arial"/>
          <w:sz w:val="22"/>
          <w:szCs w:val="22"/>
        </w:rPr>
        <w:t>cultural practices such as</w:t>
      </w:r>
      <w:r w:rsidR="0010366C">
        <w:rPr>
          <w:rFonts w:ascii="Arial" w:hAnsi="Arial" w:cs="Arial"/>
          <w:sz w:val="22"/>
          <w:szCs w:val="22"/>
        </w:rPr>
        <w:t xml:space="preserve"> spacing between plants and </w:t>
      </w:r>
      <w:r w:rsidR="0015537B">
        <w:rPr>
          <w:rFonts w:ascii="Arial" w:hAnsi="Arial" w:cs="Arial"/>
          <w:sz w:val="22"/>
          <w:szCs w:val="22"/>
        </w:rPr>
        <w:t>the</w:t>
      </w:r>
      <w:r>
        <w:rPr>
          <w:rFonts w:ascii="Arial" w:hAnsi="Arial" w:cs="Arial"/>
          <w:sz w:val="22"/>
          <w:szCs w:val="22"/>
        </w:rPr>
        <w:t xml:space="preserve"> type of </w:t>
      </w:r>
      <w:r w:rsidR="0010366C">
        <w:rPr>
          <w:rFonts w:ascii="Arial" w:hAnsi="Arial" w:cs="Arial"/>
          <w:sz w:val="22"/>
          <w:szCs w:val="22"/>
        </w:rPr>
        <w:t>nozzle</w:t>
      </w:r>
      <w:r>
        <w:rPr>
          <w:rFonts w:ascii="Arial" w:hAnsi="Arial" w:cs="Arial"/>
          <w:sz w:val="22"/>
          <w:szCs w:val="22"/>
        </w:rPr>
        <w:t>s</w:t>
      </w:r>
      <w:r w:rsidR="00FD0410">
        <w:rPr>
          <w:rFonts w:ascii="Arial" w:hAnsi="Arial" w:cs="Arial"/>
          <w:sz w:val="22"/>
          <w:szCs w:val="22"/>
        </w:rPr>
        <w:t xml:space="preserve"> – single-fan and double-fan – </w:t>
      </w:r>
      <w:r w:rsidR="0010366C">
        <w:rPr>
          <w:rFonts w:ascii="Arial" w:hAnsi="Arial" w:cs="Arial"/>
          <w:sz w:val="22"/>
          <w:szCs w:val="22"/>
        </w:rPr>
        <w:t xml:space="preserve">used to deliver herbicides will have on production. </w:t>
      </w:r>
    </w:p>
    <w:p w14:paraId="3E8CC318" w14:textId="39254E0E" w:rsidR="0010366C" w:rsidRDefault="0010366C">
      <w:pPr>
        <w:rPr>
          <w:rFonts w:ascii="Arial" w:hAnsi="Arial" w:cs="Arial"/>
          <w:sz w:val="22"/>
          <w:szCs w:val="22"/>
        </w:rPr>
      </w:pPr>
    </w:p>
    <w:p w14:paraId="67303CDC" w14:textId="4F8D7283" w:rsidR="0010366C" w:rsidRDefault="0010366C">
      <w:pPr>
        <w:rPr>
          <w:rFonts w:ascii="Arial" w:hAnsi="Arial" w:cs="Arial"/>
          <w:sz w:val="22"/>
          <w:szCs w:val="22"/>
        </w:rPr>
      </w:pPr>
      <w:r>
        <w:rPr>
          <w:rFonts w:ascii="Arial" w:hAnsi="Arial" w:cs="Arial"/>
          <w:sz w:val="22"/>
          <w:szCs w:val="22"/>
        </w:rPr>
        <w:t>Butts said research being done by Hardke</w:t>
      </w:r>
      <w:r w:rsidR="00E557EF">
        <w:rPr>
          <w:rFonts w:ascii="Arial" w:hAnsi="Arial" w:cs="Arial"/>
          <w:sz w:val="22"/>
          <w:szCs w:val="22"/>
        </w:rPr>
        <w:t xml:space="preserve"> </w:t>
      </w:r>
      <w:r>
        <w:rPr>
          <w:rFonts w:ascii="Arial" w:hAnsi="Arial" w:cs="Arial"/>
          <w:sz w:val="22"/>
          <w:szCs w:val="22"/>
        </w:rPr>
        <w:t>has shown th</w:t>
      </w:r>
      <w:r w:rsidR="00411DDA">
        <w:rPr>
          <w:rFonts w:ascii="Arial" w:hAnsi="Arial" w:cs="Arial"/>
          <w:sz w:val="22"/>
          <w:szCs w:val="22"/>
        </w:rPr>
        <w:t>a</w:t>
      </w:r>
      <w:r>
        <w:rPr>
          <w:rFonts w:ascii="Arial" w:hAnsi="Arial" w:cs="Arial"/>
          <w:sz w:val="22"/>
          <w:szCs w:val="22"/>
        </w:rPr>
        <w:t>t “</w:t>
      </w:r>
      <w:r w:rsidR="009A4CCD">
        <w:rPr>
          <w:rFonts w:ascii="Arial" w:hAnsi="Arial" w:cs="Arial"/>
          <w:sz w:val="22"/>
          <w:szCs w:val="22"/>
        </w:rPr>
        <w:t xml:space="preserve">drill spacings wider than the standard 7.5-ich spacing could perform competitively. </w:t>
      </w:r>
      <w:r w:rsidR="00411DDA">
        <w:rPr>
          <w:rFonts w:ascii="Arial" w:hAnsi="Arial" w:cs="Arial"/>
          <w:sz w:val="22"/>
          <w:szCs w:val="22"/>
        </w:rPr>
        <w:t xml:space="preserve">However, wider spacing also results in more space for weeds to grow.” </w:t>
      </w:r>
    </w:p>
    <w:p w14:paraId="0B8B7C50" w14:textId="77777777" w:rsidR="00E557EF" w:rsidRDefault="00E557EF">
      <w:pPr>
        <w:rPr>
          <w:rFonts w:ascii="Arial" w:hAnsi="Arial" w:cs="Arial"/>
          <w:sz w:val="22"/>
          <w:szCs w:val="22"/>
        </w:rPr>
      </w:pPr>
    </w:p>
    <w:p w14:paraId="295AC1A7" w14:textId="06F8E40D" w:rsidR="00E557EF" w:rsidRDefault="00E557EF" w:rsidP="00E557EF">
      <w:pPr>
        <w:rPr>
          <w:rFonts w:ascii="Arial" w:hAnsi="Arial" w:cs="Arial"/>
          <w:sz w:val="22"/>
          <w:szCs w:val="22"/>
        </w:rPr>
      </w:pPr>
      <w:r>
        <w:rPr>
          <w:rFonts w:ascii="Arial" w:hAnsi="Arial" w:cs="Arial"/>
          <w:sz w:val="22"/>
          <w:szCs w:val="22"/>
        </w:rPr>
        <w:t>The research also brings “in some of my application technology background</w:t>
      </w:r>
      <w:r w:rsidR="009A7D29">
        <w:rPr>
          <w:rFonts w:ascii="Arial" w:hAnsi="Arial" w:cs="Arial"/>
          <w:sz w:val="22"/>
          <w:szCs w:val="22"/>
        </w:rPr>
        <w:t>,” Butts said. “</w:t>
      </w:r>
      <w:r>
        <w:rPr>
          <w:rFonts w:ascii="Arial" w:hAnsi="Arial" w:cs="Arial"/>
          <w:sz w:val="22"/>
          <w:szCs w:val="22"/>
        </w:rPr>
        <w:t xml:space="preserve">We will be looking at </w:t>
      </w:r>
      <w:r w:rsidR="00C94D80">
        <w:rPr>
          <w:rFonts w:ascii="Arial" w:hAnsi="Arial" w:cs="Arial"/>
          <w:sz w:val="22"/>
          <w:szCs w:val="22"/>
        </w:rPr>
        <w:t xml:space="preserve">several </w:t>
      </w:r>
      <w:r>
        <w:rPr>
          <w:rFonts w:ascii="Arial" w:hAnsi="Arial" w:cs="Arial"/>
          <w:sz w:val="22"/>
          <w:szCs w:val="22"/>
        </w:rPr>
        <w:t>nozzle</w:t>
      </w:r>
      <w:r w:rsidR="00C94D80">
        <w:rPr>
          <w:rFonts w:ascii="Arial" w:hAnsi="Arial" w:cs="Arial"/>
          <w:sz w:val="22"/>
          <w:szCs w:val="22"/>
        </w:rPr>
        <w:t xml:space="preserve"> type</w:t>
      </w:r>
      <w:r>
        <w:rPr>
          <w:rFonts w:ascii="Arial" w:hAnsi="Arial" w:cs="Arial"/>
          <w:sz w:val="22"/>
          <w:szCs w:val="22"/>
        </w:rPr>
        <w:t xml:space="preserve">s to see how different drill spacing would affect our spray coverage and </w:t>
      </w:r>
      <w:r w:rsidR="00C94D80">
        <w:rPr>
          <w:rFonts w:ascii="Arial" w:hAnsi="Arial" w:cs="Arial"/>
          <w:sz w:val="22"/>
          <w:szCs w:val="22"/>
        </w:rPr>
        <w:t>overall weed control</w:t>
      </w:r>
      <w:r>
        <w:rPr>
          <w:rFonts w:ascii="Arial" w:hAnsi="Arial" w:cs="Arial"/>
          <w:sz w:val="22"/>
          <w:szCs w:val="22"/>
        </w:rPr>
        <w:t xml:space="preserve">. For example, with different spacing, how much rice might block herbicide from hitting target weeds?” </w:t>
      </w:r>
    </w:p>
    <w:p w14:paraId="56C28584" w14:textId="1BB197B9" w:rsidR="00803235" w:rsidRDefault="00803235" w:rsidP="00E557EF">
      <w:pPr>
        <w:rPr>
          <w:rFonts w:ascii="Arial" w:hAnsi="Arial" w:cs="Arial"/>
          <w:sz w:val="22"/>
          <w:szCs w:val="22"/>
        </w:rPr>
      </w:pPr>
    </w:p>
    <w:p w14:paraId="23719795" w14:textId="2A5117A9" w:rsidR="00803235" w:rsidRDefault="00803235" w:rsidP="00E557EF">
      <w:pPr>
        <w:rPr>
          <w:rFonts w:ascii="Arial" w:hAnsi="Arial" w:cs="Arial"/>
          <w:sz w:val="22"/>
          <w:szCs w:val="22"/>
        </w:rPr>
      </w:pPr>
      <w:r>
        <w:rPr>
          <w:rFonts w:ascii="Arial" w:hAnsi="Arial" w:cs="Arial"/>
          <w:sz w:val="22"/>
          <w:szCs w:val="22"/>
        </w:rPr>
        <w:t xml:space="preserve">The research will be conducted on three sites </w:t>
      </w:r>
      <w:r w:rsidR="009A7D29">
        <w:rPr>
          <w:rFonts w:ascii="Arial" w:hAnsi="Arial" w:cs="Arial"/>
          <w:sz w:val="22"/>
          <w:szCs w:val="22"/>
        </w:rPr>
        <w:t>in eastern Arkansas</w:t>
      </w:r>
      <w:r>
        <w:rPr>
          <w:rFonts w:ascii="Arial" w:hAnsi="Arial" w:cs="Arial"/>
          <w:sz w:val="22"/>
          <w:szCs w:val="22"/>
        </w:rPr>
        <w:t>. The Mississippi researchers will have corresponding plots at Stoneville, Miss</w:t>
      </w:r>
      <w:r w:rsidR="009A7D29">
        <w:rPr>
          <w:rFonts w:ascii="Arial" w:hAnsi="Arial" w:cs="Arial"/>
          <w:sz w:val="22"/>
          <w:szCs w:val="22"/>
        </w:rPr>
        <w:t>issippi</w:t>
      </w:r>
      <w:r>
        <w:rPr>
          <w:rFonts w:ascii="Arial" w:hAnsi="Arial" w:cs="Arial"/>
          <w:sz w:val="22"/>
          <w:szCs w:val="22"/>
        </w:rPr>
        <w:t>.</w:t>
      </w:r>
    </w:p>
    <w:p w14:paraId="3B087100" w14:textId="1F297807" w:rsidR="00803235" w:rsidRDefault="00803235" w:rsidP="00E557EF">
      <w:pPr>
        <w:rPr>
          <w:rFonts w:ascii="Arial" w:hAnsi="Arial" w:cs="Arial"/>
          <w:sz w:val="22"/>
          <w:szCs w:val="22"/>
        </w:rPr>
      </w:pPr>
    </w:p>
    <w:p w14:paraId="70BDF5C1" w14:textId="1495BFB0" w:rsidR="00E43772" w:rsidRDefault="00E43772" w:rsidP="00E43772">
      <w:pPr>
        <w:rPr>
          <w:rFonts w:ascii="Arial" w:hAnsi="Arial" w:cs="Arial"/>
          <w:sz w:val="22"/>
          <w:szCs w:val="22"/>
        </w:rPr>
      </w:pPr>
      <w:r w:rsidRPr="00E43772">
        <w:rPr>
          <w:rFonts w:ascii="Arial" w:hAnsi="Arial" w:cs="Arial"/>
          <w:sz w:val="22"/>
          <w:szCs w:val="22"/>
        </w:rPr>
        <w:t>Arkansas</w:t>
      </w:r>
      <w:r>
        <w:rPr>
          <w:rFonts w:ascii="Arial" w:hAnsi="Arial" w:cs="Arial"/>
          <w:sz w:val="22"/>
          <w:szCs w:val="22"/>
        </w:rPr>
        <w:t xml:space="preserve"> is the nation’s top rice producer, with</w:t>
      </w:r>
      <w:r w:rsidR="009A4CCD">
        <w:rPr>
          <w:rFonts w:ascii="Arial" w:hAnsi="Arial" w:cs="Arial"/>
          <w:sz w:val="22"/>
          <w:szCs w:val="22"/>
        </w:rPr>
        <w:t xml:space="preserve"> more than</w:t>
      </w:r>
      <w:r>
        <w:rPr>
          <w:rFonts w:ascii="Arial" w:hAnsi="Arial" w:cs="Arial"/>
          <w:sz w:val="22"/>
          <w:szCs w:val="22"/>
        </w:rPr>
        <w:t xml:space="preserve"> 1.4 million acres planted in rice in 2020. In 2019, Arkansas’ rice crop was valued at more than $980 million. (See: </w:t>
      </w:r>
      <w:hyperlink r:id="rId9" w:history="1">
        <w:r w:rsidRPr="00205AEB">
          <w:rPr>
            <w:rStyle w:val="Hyperlink"/>
            <w:rFonts w:ascii="Arial" w:hAnsi="Arial" w:cs="Arial"/>
            <w:sz w:val="22"/>
            <w:szCs w:val="22"/>
          </w:rPr>
          <w:t>https://www.uaex.edu/media-resources/docs/2020_AR_Ag_profile.pdf</w:t>
        </w:r>
      </w:hyperlink>
      <w:r>
        <w:rPr>
          <w:rFonts w:ascii="Arial" w:hAnsi="Arial" w:cs="Arial"/>
          <w:sz w:val="22"/>
          <w:szCs w:val="22"/>
        </w:rPr>
        <w:t xml:space="preserve">) </w:t>
      </w:r>
    </w:p>
    <w:p w14:paraId="0DA13EEE" w14:textId="77777777" w:rsidR="00E43772" w:rsidRDefault="00E43772" w:rsidP="00E557EF">
      <w:pPr>
        <w:rPr>
          <w:rFonts w:ascii="Arial" w:hAnsi="Arial" w:cs="Arial"/>
          <w:sz w:val="22"/>
          <w:szCs w:val="22"/>
        </w:rPr>
      </w:pPr>
    </w:p>
    <w:p w14:paraId="1EF710ED" w14:textId="6DC688C5" w:rsidR="0015537B" w:rsidRDefault="00803235" w:rsidP="00E557EF">
      <w:pPr>
        <w:rPr>
          <w:rFonts w:ascii="Arial" w:hAnsi="Arial" w:cs="Arial"/>
          <w:sz w:val="22"/>
          <w:szCs w:val="22"/>
        </w:rPr>
      </w:pPr>
      <w:r>
        <w:rPr>
          <w:rFonts w:ascii="Arial" w:hAnsi="Arial" w:cs="Arial"/>
          <w:sz w:val="22"/>
          <w:szCs w:val="22"/>
        </w:rPr>
        <w:t xml:space="preserve">Hardke said that the research is necessary: </w:t>
      </w:r>
      <w:r w:rsidR="0015537B">
        <w:rPr>
          <w:rFonts w:ascii="Arial" w:hAnsi="Arial" w:cs="Arial"/>
          <w:sz w:val="22"/>
          <w:szCs w:val="22"/>
        </w:rPr>
        <w:t>“</w:t>
      </w:r>
      <w:r w:rsidR="0015537B" w:rsidRPr="0015537B">
        <w:rPr>
          <w:rFonts w:ascii="Arial" w:hAnsi="Arial" w:cs="Arial"/>
          <w:sz w:val="22"/>
          <w:szCs w:val="22"/>
        </w:rPr>
        <w:t>If furrow-irrigated rice is to have continued prolonged success, best management practices need to be developed quickly for growers to achieve the maximum benefit from this practice</w:t>
      </w:r>
      <w:r>
        <w:rPr>
          <w:rFonts w:ascii="Arial" w:hAnsi="Arial" w:cs="Arial"/>
          <w:sz w:val="22"/>
          <w:szCs w:val="22"/>
        </w:rPr>
        <w:t xml:space="preserve">.” </w:t>
      </w:r>
    </w:p>
    <w:p w14:paraId="7479D723" w14:textId="013F5760" w:rsidR="00803235" w:rsidRDefault="00803235" w:rsidP="00E557EF">
      <w:pPr>
        <w:rPr>
          <w:rFonts w:ascii="Arial" w:hAnsi="Arial" w:cs="Arial"/>
          <w:sz w:val="22"/>
          <w:szCs w:val="22"/>
        </w:rPr>
      </w:pPr>
    </w:p>
    <w:p w14:paraId="7607A283" w14:textId="3536C041" w:rsidR="00803235" w:rsidRPr="0015537B" w:rsidRDefault="00803235" w:rsidP="00E557EF">
      <w:pPr>
        <w:rPr>
          <w:rFonts w:ascii="Arial" w:hAnsi="Arial" w:cs="Arial"/>
          <w:sz w:val="22"/>
          <w:szCs w:val="22"/>
        </w:rPr>
      </w:pPr>
      <w:r>
        <w:rPr>
          <w:rFonts w:ascii="Arial" w:hAnsi="Arial" w:cs="Arial"/>
          <w:sz w:val="22"/>
          <w:szCs w:val="22"/>
        </w:rPr>
        <w:t xml:space="preserve">The NIFA grant number for this project is </w:t>
      </w:r>
      <w:r w:rsidRPr="00803235">
        <w:rPr>
          <w:rFonts w:ascii="Arial" w:hAnsi="Arial" w:cs="Arial"/>
          <w:sz w:val="22"/>
          <w:szCs w:val="22"/>
        </w:rPr>
        <w:t>2020-70006-3298</w:t>
      </w:r>
      <w:r>
        <w:rPr>
          <w:rFonts w:ascii="Arial" w:hAnsi="Arial" w:cs="Arial"/>
          <w:sz w:val="22"/>
          <w:szCs w:val="22"/>
        </w:rPr>
        <w:t xml:space="preserve">1. </w:t>
      </w:r>
    </w:p>
    <w:p w14:paraId="220AECFF" w14:textId="77777777" w:rsidR="00C11CE3" w:rsidRPr="00C11CE3" w:rsidRDefault="00C11CE3" w:rsidP="00C11CE3">
      <w:pPr>
        <w:rPr>
          <w:rFonts w:ascii="Arial" w:hAnsi="Arial" w:cs="Arial"/>
          <w:color w:val="000000"/>
          <w:sz w:val="22"/>
          <w:szCs w:val="22"/>
        </w:rPr>
      </w:pPr>
      <w:r w:rsidRPr="00C11CE3">
        <w:rPr>
          <w:rFonts w:ascii="Arial" w:hAnsi="Arial" w:cs="Arial"/>
          <w:b/>
          <w:bCs/>
          <w:color w:val="FF0000"/>
          <w:sz w:val="22"/>
          <w:szCs w:val="22"/>
        </w:rPr>
        <w:t> </w:t>
      </w:r>
    </w:p>
    <w:p w14:paraId="71C3788D" w14:textId="77777777" w:rsidR="00C11CE3" w:rsidRPr="00511BE0" w:rsidRDefault="00C11CE3" w:rsidP="00C11CE3">
      <w:pPr>
        <w:rPr>
          <w:rFonts w:ascii="Arial" w:hAnsi="Arial" w:cs="Arial"/>
          <w:sz w:val="22"/>
          <w:szCs w:val="22"/>
        </w:rPr>
      </w:pPr>
      <w:r w:rsidRPr="00511BE0">
        <w:rPr>
          <w:rFonts w:ascii="Arial" w:hAnsi="Arial" w:cs="Arial"/>
          <w:sz w:val="22"/>
          <w:szCs w:val="22"/>
        </w:rPr>
        <w:t>To learn about extension and research programs in Arkansas, visit </w:t>
      </w:r>
      <w:hyperlink r:id="rId10" w:history="1">
        <w:r w:rsidRPr="00511BE0">
          <w:rPr>
            <w:rStyle w:val="Hyperlink"/>
            <w:rFonts w:ascii="Arial" w:hAnsi="Arial" w:cs="Arial"/>
            <w:sz w:val="22"/>
            <w:szCs w:val="22"/>
          </w:rPr>
          <w:t>https://division.uaex.edu/</w:t>
        </w:r>
      </w:hyperlink>
    </w:p>
    <w:p w14:paraId="72F4A797" w14:textId="77777777" w:rsidR="00C11CE3" w:rsidRPr="00511BE0" w:rsidRDefault="00C11CE3" w:rsidP="00C11CE3">
      <w:pPr>
        <w:rPr>
          <w:rFonts w:ascii="Arial" w:hAnsi="Arial" w:cs="Arial"/>
          <w:sz w:val="22"/>
          <w:szCs w:val="22"/>
        </w:rPr>
      </w:pPr>
      <w:r w:rsidRPr="00511BE0">
        <w:rPr>
          <w:rFonts w:ascii="Arial" w:hAnsi="Arial" w:cs="Arial"/>
          <w:sz w:val="22"/>
          <w:szCs w:val="22"/>
        </w:rPr>
        <w:t>Follow us on Twitter at @AgInArk, @uaex_edu or @ArkAgResearch.</w:t>
      </w:r>
    </w:p>
    <w:p w14:paraId="2ECE3B20" w14:textId="77777777" w:rsidR="00C11CE3" w:rsidRPr="00511BE0" w:rsidRDefault="00C11CE3" w:rsidP="00C11CE3">
      <w:pPr>
        <w:rPr>
          <w:rFonts w:ascii="Arial" w:hAnsi="Arial" w:cs="Arial"/>
          <w:sz w:val="22"/>
          <w:szCs w:val="22"/>
        </w:rPr>
      </w:pPr>
    </w:p>
    <w:p w14:paraId="38BF0A6D" w14:textId="77777777" w:rsidR="00C11CE3" w:rsidRPr="00511BE0" w:rsidRDefault="00C11CE3" w:rsidP="00C11CE3">
      <w:pPr>
        <w:rPr>
          <w:rFonts w:ascii="Arial" w:hAnsi="Arial" w:cs="Arial"/>
          <w:b/>
          <w:color w:val="000000" w:themeColor="text1"/>
          <w:sz w:val="22"/>
          <w:szCs w:val="22"/>
        </w:rPr>
      </w:pPr>
      <w:r w:rsidRPr="00511BE0">
        <w:rPr>
          <w:rFonts w:ascii="Arial" w:hAnsi="Arial" w:cs="Arial"/>
          <w:b/>
          <w:color w:val="000000" w:themeColor="text1"/>
          <w:sz w:val="22"/>
          <w:szCs w:val="22"/>
        </w:rPr>
        <w:t>About the Division of Agriculture</w:t>
      </w:r>
    </w:p>
    <w:p w14:paraId="13FFBC3C" w14:textId="77777777" w:rsidR="00C11CE3" w:rsidRDefault="00C11CE3" w:rsidP="00C11CE3">
      <w:pPr>
        <w:rPr>
          <w:rFonts w:ascii="Arial" w:hAnsi="Arial" w:cs="Arial"/>
          <w:color w:val="000000" w:themeColor="text1"/>
          <w:sz w:val="22"/>
          <w:szCs w:val="22"/>
        </w:rPr>
      </w:pPr>
      <w:r w:rsidRPr="00511BE0">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54E50BF5" w14:textId="77777777" w:rsidR="00C11CE3" w:rsidRPr="00511BE0" w:rsidRDefault="00C11CE3" w:rsidP="00C11CE3">
      <w:pPr>
        <w:rPr>
          <w:rFonts w:ascii="Arial" w:hAnsi="Arial" w:cs="Arial"/>
          <w:b/>
          <w:color w:val="000000" w:themeColor="text1"/>
          <w:sz w:val="22"/>
          <w:szCs w:val="22"/>
        </w:rPr>
      </w:pPr>
    </w:p>
    <w:p w14:paraId="72089EC0" w14:textId="77777777" w:rsidR="00C11CE3" w:rsidRDefault="00C11CE3" w:rsidP="00C11CE3">
      <w:pPr>
        <w:pStyle w:val="xmsonormal"/>
        <w:spacing w:before="0" w:beforeAutospacing="0" w:after="0" w:afterAutospacing="0"/>
        <w:rPr>
          <w:rFonts w:ascii="Arial" w:hAnsi="Arial" w:cs="Arial"/>
          <w:color w:val="000000" w:themeColor="text1"/>
          <w:sz w:val="22"/>
          <w:szCs w:val="22"/>
        </w:rPr>
      </w:pPr>
      <w:r w:rsidRPr="00511BE0">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4FBF2967" w14:textId="77777777" w:rsidR="00C11CE3" w:rsidRPr="00511BE0" w:rsidRDefault="00C11CE3" w:rsidP="00C11CE3">
      <w:pPr>
        <w:pStyle w:val="xmsonormal"/>
        <w:spacing w:before="0" w:beforeAutospacing="0" w:after="0" w:afterAutospacing="0"/>
        <w:rPr>
          <w:rFonts w:ascii="Arial" w:hAnsi="Arial" w:cs="Arial"/>
          <w:color w:val="000000" w:themeColor="text1"/>
          <w:sz w:val="22"/>
          <w:szCs w:val="22"/>
        </w:rPr>
      </w:pPr>
    </w:p>
    <w:p w14:paraId="73A445C8" w14:textId="1AF279C3" w:rsidR="00C11CE3" w:rsidRDefault="00C11CE3" w:rsidP="00C11CE3">
      <w:pPr>
        <w:pStyle w:val="xmsonormal"/>
        <w:shd w:val="clear" w:color="auto" w:fill="FFFFFF"/>
        <w:spacing w:before="0" w:beforeAutospacing="0" w:after="0" w:afterAutospacing="0"/>
        <w:rPr>
          <w:rFonts w:ascii="Arial" w:hAnsi="Arial" w:cs="Arial"/>
          <w:color w:val="000000" w:themeColor="text1"/>
          <w:sz w:val="22"/>
          <w:szCs w:val="22"/>
        </w:rPr>
      </w:pPr>
      <w:r w:rsidRPr="00511BE0">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335E210" w14:textId="77777777" w:rsidR="006F6ACA" w:rsidRPr="00511BE0" w:rsidRDefault="006F6ACA" w:rsidP="00C11CE3">
      <w:pPr>
        <w:pStyle w:val="xmsonormal"/>
        <w:shd w:val="clear" w:color="auto" w:fill="FFFFFF"/>
        <w:spacing w:before="0" w:beforeAutospacing="0" w:after="0" w:afterAutospacing="0"/>
        <w:rPr>
          <w:rFonts w:ascii="Arial" w:hAnsi="Arial" w:cs="Arial"/>
          <w:color w:val="000000" w:themeColor="text1"/>
          <w:sz w:val="22"/>
          <w:szCs w:val="22"/>
        </w:rPr>
      </w:pPr>
    </w:p>
    <w:p w14:paraId="0016030B" w14:textId="77777777" w:rsidR="00C11CE3" w:rsidRPr="00511BE0" w:rsidRDefault="00C11CE3" w:rsidP="00C11CE3">
      <w:pPr>
        <w:pStyle w:val="xmsonormal"/>
        <w:shd w:val="clear" w:color="auto" w:fill="FFFFFF"/>
        <w:spacing w:before="0" w:beforeAutospacing="0" w:after="0" w:afterAutospacing="0"/>
        <w:jc w:val="center"/>
        <w:rPr>
          <w:rFonts w:ascii="Arial" w:hAnsi="Arial" w:cs="Arial"/>
          <w:color w:val="000000" w:themeColor="text1"/>
          <w:sz w:val="22"/>
          <w:szCs w:val="22"/>
        </w:rPr>
      </w:pPr>
      <w:r w:rsidRPr="00511BE0">
        <w:rPr>
          <w:rFonts w:ascii="Arial" w:hAnsi="Arial" w:cs="Arial"/>
          <w:color w:val="000000" w:themeColor="text1"/>
          <w:sz w:val="22"/>
          <w:szCs w:val="22"/>
        </w:rPr>
        <w:t># # #</w:t>
      </w:r>
    </w:p>
    <w:p w14:paraId="677F7A5C" w14:textId="77777777" w:rsidR="00C11CE3" w:rsidRPr="000466BC" w:rsidRDefault="00C11CE3" w:rsidP="00C11CE3">
      <w:pPr>
        <w:rPr>
          <w:rFonts w:ascii="Arial" w:hAnsi="Arial" w:cs="Arial"/>
          <w:sz w:val="22"/>
          <w:szCs w:val="22"/>
        </w:rPr>
      </w:pPr>
    </w:p>
    <w:p w14:paraId="3F7E77B7" w14:textId="77777777" w:rsidR="00C11CE3" w:rsidRPr="00C11CE3" w:rsidRDefault="00C11CE3">
      <w:pPr>
        <w:rPr>
          <w:rFonts w:ascii="Arial" w:hAnsi="Arial" w:cs="Arial"/>
        </w:rPr>
      </w:pPr>
    </w:p>
    <w:sectPr w:rsidR="00C11CE3" w:rsidRPr="00C11CE3"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F1941"/>
    <w:multiLevelType w:val="hybridMultilevel"/>
    <w:tmpl w:val="142A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5307A"/>
    <w:multiLevelType w:val="hybridMultilevel"/>
    <w:tmpl w:val="D69C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E3"/>
    <w:rsid w:val="000312BC"/>
    <w:rsid w:val="0010366C"/>
    <w:rsid w:val="0015537B"/>
    <w:rsid w:val="0021320F"/>
    <w:rsid w:val="002C2D15"/>
    <w:rsid w:val="00411DDA"/>
    <w:rsid w:val="00483B9D"/>
    <w:rsid w:val="005B0776"/>
    <w:rsid w:val="006B5E6A"/>
    <w:rsid w:val="006D411D"/>
    <w:rsid w:val="006F6ACA"/>
    <w:rsid w:val="00710962"/>
    <w:rsid w:val="00766BDA"/>
    <w:rsid w:val="007B6B16"/>
    <w:rsid w:val="00803235"/>
    <w:rsid w:val="008C52C1"/>
    <w:rsid w:val="008F6479"/>
    <w:rsid w:val="009A4CCD"/>
    <w:rsid w:val="009A7D29"/>
    <w:rsid w:val="00AF22BE"/>
    <w:rsid w:val="00AF75E8"/>
    <w:rsid w:val="00B6237A"/>
    <w:rsid w:val="00C11CE3"/>
    <w:rsid w:val="00C94D80"/>
    <w:rsid w:val="00CD2D16"/>
    <w:rsid w:val="00E43772"/>
    <w:rsid w:val="00E557EF"/>
    <w:rsid w:val="00FD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DE26F"/>
  <w15:chartTrackingRefBased/>
  <w15:docId w15:val="{006CDC90-591B-5548-B064-ACC3F298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2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1CE3"/>
  </w:style>
  <w:style w:type="character" w:styleId="Hyperlink">
    <w:name w:val="Hyperlink"/>
    <w:basedOn w:val="DefaultParagraphFont"/>
    <w:uiPriority w:val="99"/>
    <w:unhideWhenUsed/>
    <w:rsid w:val="00C11CE3"/>
    <w:rPr>
      <w:color w:val="0000FF"/>
      <w:u w:val="single"/>
    </w:rPr>
  </w:style>
  <w:style w:type="paragraph" w:styleId="ListParagraph">
    <w:name w:val="List Paragraph"/>
    <w:basedOn w:val="Normal"/>
    <w:uiPriority w:val="34"/>
    <w:qFormat/>
    <w:rsid w:val="00C11CE3"/>
    <w:pPr>
      <w:spacing w:before="100" w:beforeAutospacing="1" w:after="100" w:afterAutospacing="1"/>
    </w:pPr>
  </w:style>
  <w:style w:type="paragraph" w:customStyle="1" w:styleId="xmsonormal">
    <w:name w:val="x_msonormal"/>
    <w:basedOn w:val="Normal"/>
    <w:rsid w:val="00C11CE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E43772"/>
    <w:rPr>
      <w:color w:val="605E5C"/>
      <w:shd w:val="clear" w:color="auto" w:fill="E1DFDD"/>
    </w:rPr>
  </w:style>
  <w:style w:type="paragraph" w:styleId="BalloonText">
    <w:name w:val="Balloon Text"/>
    <w:basedOn w:val="Normal"/>
    <w:link w:val="BalloonTextChar"/>
    <w:uiPriority w:val="99"/>
    <w:semiHidden/>
    <w:unhideWhenUsed/>
    <w:rsid w:val="00FD0410"/>
    <w:rPr>
      <w:sz w:val="18"/>
      <w:szCs w:val="18"/>
    </w:rPr>
  </w:style>
  <w:style w:type="character" w:customStyle="1" w:styleId="BalloonTextChar">
    <w:name w:val="Balloon Text Char"/>
    <w:basedOn w:val="DefaultParagraphFont"/>
    <w:link w:val="BalloonText"/>
    <w:uiPriority w:val="99"/>
    <w:semiHidden/>
    <w:rsid w:val="00FD041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4325">
      <w:bodyDiv w:val="1"/>
      <w:marLeft w:val="0"/>
      <w:marRight w:val="0"/>
      <w:marTop w:val="0"/>
      <w:marBottom w:val="0"/>
      <w:divBdr>
        <w:top w:val="none" w:sz="0" w:space="0" w:color="auto"/>
        <w:left w:val="none" w:sz="0" w:space="0" w:color="auto"/>
        <w:bottom w:val="none" w:sz="0" w:space="0" w:color="auto"/>
        <w:right w:val="none" w:sz="0" w:space="0" w:color="auto"/>
      </w:divBdr>
    </w:div>
    <w:div w:id="298195787">
      <w:bodyDiv w:val="1"/>
      <w:marLeft w:val="0"/>
      <w:marRight w:val="0"/>
      <w:marTop w:val="0"/>
      <w:marBottom w:val="0"/>
      <w:divBdr>
        <w:top w:val="none" w:sz="0" w:space="0" w:color="auto"/>
        <w:left w:val="none" w:sz="0" w:space="0" w:color="auto"/>
        <w:bottom w:val="none" w:sz="0" w:space="0" w:color="auto"/>
        <w:right w:val="none" w:sz="0" w:space="0" w:color="auto"/>
      </w:divBdr>
    </w:div>
    <w:div w:id="441846260">
      <w:bodyDiv w:val="1"/>
      <w:marLeft w:val="0"/>
      <w:marRight w:val="0"/>
      <w:marTop w:val="0"/>
      <w:marBottom w:val="0"/>
      <w:divBdr>
        <w:top w:val="none" w:sz="0" w:space="0" w:color="auto"/>
        <w:left w:val="none" w:sz="0" w:space="0" w:color="auto"/>
        <w:bottom w:val="none" w:sz="0" w:space="0" w:color="auto"/>
        <w:right w:val="none" w:sz="0" w:space="0" w:color="auto"/>
      </w:divBdr>
    </w:div>
    <w:div w:id="533157222">
      <w:bodyDiv w:val="1"/>
      <w:marLeft w:val="0"/>
      <w:marRight w:val="0"/>
      <w:marTop w:val="0"/>
      <w:marBottom w:val="0"/>
      <w:divBdr>
        <w:top w:val="none" w:sz="0" w:space="0" w:color="auto"/>
        <w:left w:val="none" w:sz="0" w:space="0" w:color="auto"/>
        <w:bottom w:val="none" w:sz="0" w:space="0" w:color="auto"/>
        <w:right w:val="none" w:sz="0" w:space="0" w:color="auto"/>
      </w:divBdr>
    </w:div>
    <w:div w:id="587542714">
      <w:bodyDiv w:val="1"/>
      <w:marLeft w:val="0"/>
      <w:marRight w:val="0"/>
      <w:marTop w:val="0"/>
      <w:marBottom w:val="0"/>
      <w:divBdr>
        <w:top w:val="none" w:sz="0" w:space="0" w:color="auto"/>
        <w:left w:val="none" w:sz="0" w:space="0" w:color="auto"/>
        <w:bottom w:val="none" w:sz="0" w:space="0" w:color="auto"/>
        <w:right w:val="none" w:sz="0" w:space="0" w:color="auto"/>
      </w:divBdr>
    </w:div>
    <w:div w:id="798957280">
      <w:bodyDiv w:val="1"/>
      <w:marLeft w:val="0"/>
      <w:marRight w:val="0"/>
      <w:marTop w:val="0"/>
      <w:marBottom w:val="0"/>
      <w:divBdr>
        <w:top w:val="none" w:sz="0" w:space="0" w:color="auto"/>
        <w:left w:val="none" w:sz="0" w:space="0" w:color="auto"/>
        <w:bottom w:val="none" w:sz="0" w:space="0" w:color="auto"/>
        <w:right w:val="none" w:sz="0" w:space="0" w:color="auto"/>
      </w:divBdr>
    </w:div>
    <w:div w:id="969360903">
      <w:bodyDiv w:val="1"/>
      <w:marLeft w:val="0"/>
      <w:marRight w:val="0"/>
      <w:marTop w:val="0"/>
      <w:marBottom w:val="0"/>
      <w:divBdr>
        <w:top w:val="none" w:sz="0" w:space="0" w:color="auto"/>
        <w:left w:val="none" w:sz="0" w:space="0" w:color="auto"/>
        <w:bottom w:val="none" w:sz="0" w:space="0" w:color="auto"/>
        <w:right w:val="none" w:sz="0" w:space="0" w:color="auto"/>
      </w:divBdr>
    </w:div>
    <w:div w:id="2002930223">
      <w:bodyDiv w:val="1"/>
      <w:marLeft w:val="0"/>
      <w:marRight w:val="0"/>
      <w:marTop w:val="0"/>
      <w:marBottom w:val="0"/>
      <w:divBdr>
        <w:top w:val="none" w:sz="0" w:space="0" w:color="auto"/>
        <w:left w:val="none" w:sz="0" w:space="0" w:color="auto"/>
        <w:bottom w:val="none" w:sz="0" w:space="0" w:color="auto"/>
        <w:right w:val="none" w:sz="0" w:space="0" w:color="auto"/>
      </w:divBdr>
    </w:div>
    <w:div w:id="21147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REVfmM" TargetMode="External"/><Relationship Id="rId3" Type="http://schemas.openxmlformats.org/officeDocument/2006/relationships/settings" Target="settings.xml"/><Relationship Id="rId7" Type="http://schemas.openxmlformats.org/officeDocument/2006/relationships/hyperlink" Target="https://flic.kr/p/Qc76L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ightower@uaex.edu"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division.uaex.edu/" TargetMode="External"/><Relationship Id="rId4" Type="http://schemas.openxmlformats.org/officeDocument/2006/relationships/webSettings" Target="webSettings.xml"/><Relationship Id="rId9" Type="http://schemas.openxmlformats.org/officeDocument/2006/relationships/hyperlink" Target="https://www.uaex.edu/media-resources/docs/2020_AR_Ag_profi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Hightower</dc:creator>
  <cp:keywords/>
  <dc:description/>
  <cp:lastModifiedBy>Ryan McGeeney</cp:lastModifiedBy>
  <cp:revision>3</cp:revision>
  <dcterms:created xsi:type="dcterms:W3CDTF">2020-10-23T15:55:00Z</dcterms:created>
  <dcterms:modified xsi:type="dcterms:W3CDTF">2020-10-23T15:55:00Z</dcterms:modified>
</cp:coreProperties>
</file>