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BE" w:rsidRDefault="00F3522C" w:rsidP="008C295F">
      <w:r>
        <w:rPr>
          <w:noProof/>
        </w:rPr>
        <w:pict>
          <v:shapetype id="_x0000_t202" coordsize="21600,21600" o:spt="202" path="m,l,21600r21600,l21600,xe">
            <v:stroke joinstyle="miter"/>
            <v:path gradientshapeok="t" o:connecttype="rect"/>
          </v:shapetype>
          <v:shape id="_x0000_s1026" type="#_x0000_t202" style="position:absolute;margin-left:150.7pt;margin-top:-14.9pt;width:158.9pt;height:94.1pt;z-index:251663360" stroked="f">
            <v:textbox>
              <w:txbxContent>
                <w:p w:rsidR="008C295F" w:rsidRDefault="008C295F">
                  <w:r>
                    <w:rPr>
                      <w:noProof/>
                    </w:rPr>
                    <w:drawing>
                      <wp:inline distT="0" distB="0" distL="0" distR="0" wp14:anchorId="4CFE6789" wp14:editId="56D6D872">
                        <wp:extent cx="1774190" cy="1161415"/>
                        <wp:effectExtent l="0" t="0" r="0" b="635"/>
                        <wp:docPr id="2" name="Picture 2" descr="C:\Documents\Keys to Aging\Final Keys\keys (1).jpg"/>
                        <wp:cNvGraphicFramePr/>
                        <a:graphic xmlns:a="http://schemas.openxmlformats.org/drawingml/2006/main">
                          <a:graphicData uri="http://schemas.openxmlformats.org/drawingml/2006/picture">
                            <pic:pic xmlns:pic="http://schemas.openxmlformats.org/drawingml/2006/picture">
                              <pic:nvPicPr>
                                <pic:cNvPr id="3" name="Picture 3" descr="C:\Documents\Keys to Aging\Final Keys\keys (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161415"/>
                                </a:xfrm>
                                <a:prstGeom prst="rect">
                                  <a:avLst/>
                                </a:prstGeom>
                                <a:noFill/>
                                <a:ln>
                                  <a:noFill/>
                                </a:ln>
                              </pic:spPr>
                            </pic:pic>
                          </a:graphicData>
                        </a:graphic>
                      </wp:inline>
                    </w:drawing>
                  </w:r>
                </w:p>
              </w:txbxContent>
            </v:textbox>
          </v:shape>
        </w:pict>
      </w:r>
      <w:r w:rsidR="00BA349D">
        <w:rPr>
          <w:noProof/>
        </w:rPr>
        <w:drawing>
          <wp:anchor distT="0" distB="0" distL="114300" distR="114300" simplePos="0" relativeHeight="251662336" behindDoc="0" locked="0" layoutInCell="1" allowOverlap="1" wp14:anchorId="3EE4EC05" wp14:editId="6F3F5248">
            <wp:simplePos x="0" y="0"/>
            <wp:positionH relativeFrom="column">
              <wp:posOffset>4644390</wp:posOffset>
            </wp:positionH>
            <wp:positionV relativeFrom="paragraph">
              <wp:posOffset>-45720</wp:posOffset>
            </wp:positionV>
            <wp:extent cx="1200150" cy="792480"/>
            <wp:effectExtent l="19050" t="0" r="0"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792480"/>
                    </a:xfrm>
                    <a:prstGeom prst="rect">
                      <a:avLst/>
                    </a:prstGeom>
                    <a:noFill/>
                    <a:ln>
                      <a:noFill/>
                    </a:ln>
                    <a:effectLst/>
                    <a:extLst/>
                  </pic:spPr>
                </pic:pic>
              </a:graphicData>
            </a:graphic>
          </wp:anchor>
        </w:drawing>
      </w:r>
      <w:r w:rsidR="00BA349D" w:rsidRPr="00BA349D">
        <w:rPr>
          <w:noProof/>
        </w:rPr>
        <w:drawing>
          <wp:inline distT="0" distB="0" distL="0" distR="0" wp14:anchorId="29C76CEA" wp14:editId="62AA2127">
            <wp:extent cx="1304544" cy="729894"/>
            <wp:effectExtent l="0" t="0" r="0" b="0"/>
            <wp:docPr id="3" name="Picture 1" descr="u of a research exte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of a research extension.png"/>
                    <pic:cNvPicPr/>
                  </pic:nvPicPr>
                  <pic:blipFill>
                    <a:blip r:embed="rId10" cstate="print"/>
                    <a:stretch>
                      <a:fillRect/>
                    </a:stretch>
                  </pic:blipFill>
                  <pic:spPr>
                    <a:xfrm>
                      <a:off x="0" y="0"/>
                      <a:ext cx="1306009" cy="730713"/>
                    </a:xfrm>
                    <a:prstGeom prst="rect">
                      <a:avLst/>
                    </a:prstGeom>
                  </pic:spPr>
                </pic:pic>
              </a:graphicData>
            </a:graphic>
          </wp:inline>
        </w:drawing>
      </w:r>
    </w:p>
    <w:p w:rsidR="004F16BE" w:rsidRDefault="004F16BE" w:rsidP="004F16BE">
      <w:pPr>
        <w:spacing w:after="0" w:line="240" w:lineRule="auto"/>
        <w:jc w:val="center"/>
        <w:rPr>
          <w:b/>
          <w:sz w:val="40"/>
        </w:rPr>
      </w:pPr>
    </w:p>
    <w:p w:rsidR="006B5E4F" w:rsidRPr="004F16BE" w:rsidRDefault="006B5E4F" w:rsidP="004F16BE">
      <w:pPr>
        <w:spacing w:after="0" w:line="240" w:lineRule="auto"/>
        <w:jc w:val="center"/>
        <w:rPr>
          <w:b/>
          <w:sz w:val="40"/>
        </w:rPr>
      </w:pPr>
      <w:r w:rsidRPr="004F16BE">
        <w:rPr>
          <w:b/>
          <w:sz w:val="40"/>
        </w:rPr>
        <w:t>WHAT ARE YOU DOING TO PREPARE?</w:t>
      </w:r>
    </w:p>
    <w:p w:rsidR="004F16BE" w:rsidRDefault="004F16BE" w:rsidP="004F16BE">
      <w:pPr>
        <w:spacing w:after="0" w:line="240" w:lineRule="auto"/>
      </w:pPr>
    </w:p>
    <w:p w:rsidR="006B5E4F" w:rsidRDefault="006B5E4F" w:rsidP="004F16BE">
      <w:pPr>
        <w:spacing w:after="0" w:line="240" w:lineRule="auto"/>
        <w:rPr>
          <w:sz w:val="24"/>
        </w:rPr>
      </w:pPr>
      <w:r w:rsidRPr="004F16BE">
        <w:rPr>
          <w:sz w:val="24"/>
        </w:rPr>
        <w:t xml:space="preserve">Are you prepared for an emergency? Quiz yourself on the questions below to see just how prepared you are. If you don’t know the answer to some of the questions, visit Ready.gov or your local Office of Emergency Management for tips and resources that can help make sure you, your family, and your community are </w:t>
      </w:r>
      <w:proofErr w:type="gramStart"/>
      <w:r w:rsidRPr="004F16BE">
        <w:rPr>
          <w:sz w:val="24"/>
        </w:rPr>
        <w:t>Ready</w:t>
      </w:r>
      <w:proofErr w:type="gramEnd"/>
      <w:r w:rsidRPr="004F16BE">
        <w:rPr>
          <w:sz w:val="24"/>
        </w:rPr>
        <w:t>.</w:t>
      </w:r>
    </w:p>
    <w:p w:rsidR="004F16BE" w:rsidRPr="004F16BE" w:rsidRDefault="004F16BE" w:rsidP="004F16BE">
      <w:pPr>
        <w:spacing w:after="0" w:line="240" w:lineRule="auto"/>
        <w:rPr>
          <w:sz w:val="24"/>
        </w:rPr>
      </w:pPr>
    </w:p>
    <w:p w:rsidR="006B5E4F" w:rsidRPr="004F16BE" w:rsidRDefault="006B5E4F" w:rsidP="004F16BE">
      <w:pPr>
        <w:pStyle w:val="ListParagraph"/>
        <w:numPr>
          <w:ilvl w:val="0"/>
          <w:numId w:val="4"/>
        </w:numPr>
        <w:pBdr>
          <w:top w:val="single" w:sz="4" w:space="1" w:color="auto"/>
          <w:left w:val="single" w:sz="4" w:space="4" w:color="auto"/>
          <w:bottom w:val="single" w:sz="4" w:space="1" w:color="auto"/>
          <w:right w:val="single" w:sz="4" w:space="4" w:color="auto"/>
        </w:pBdr>
        <w:spacing w:after="0" w:line="240" w:lineRule="auto"/>
        <w:rPr>
          <w:sz w:val="24"/>
        </w:rPr>
      </w:pPr>
      <w:r w:rsidRPr="004F16BE">
        <w:rPr>
          <w:sz w:val="24"/>
        </w:rPr>
        <w:t>Does your local government have an emergency or di</w:t>
      </w:r>
      <w:r w:rsidR="004F16BE" w:rsidRPr="004F16BE">
        <w:rPr>
          <w:sz w:val="24"/>
        </w:rPr>
        <w:t xml:space="preserve">saster plan for your community? </w:t>
      </w:r>
      <w:r w:rsidRPr="004F16BE">
        <w:rPr>
          <w:sz w:val="24"/>
        </w:rPr>
        <w:t>If so, do you know what it is?</w:t>
      </w:r>
    </w:p>
    <w:p w:rsidR="006B5E4F" w:rsidRPr="004F16BE" w:rsidRDefault="006B5E4F" w:rsidP="004F16BE">
      <w:pPr>
        <w:pStyle w:val="ListParagraph"/>
        <w:numPr>
          <w:ilvl w:val="0"/>
          <w:numId w:val="4"/>
        </w:numPr>
        <w:pBdr>
          <w:top w:val="single" w:sz="4" w:space="1" w:color="auto"/>
          <w:left w:val="single" w:sz="4" w:space="4" w:color="auto"/>
          <w:bottom w:val="single" w:sz="4" w:space="1" w:color="auto"/>
          <w:right w:val="single" w:sz="4" w:space="4" w:color="auto"/>
        </w:pBdr>
        <w:spacing w:after="0" w:line="240" w:lineRule="auto"/>
        <w:rPr>
          <w:sz w:val="24"/>
        </w:rPr>
      </w:pPr>
      <w:r w:rsidRPr="004F16BE">
        <w:rPr>
          <w:sz w:val="24"/>
        </w:rPr>
        <w:t>Do you know how to find the emergency broadcasting channel on the radio?</w:t>
      </w:r>
    </w:p>
    <w:p w:rsidR="006B5E4F" w:rsidRPr="004F16BE" w:rsidRDefault="006B5E4F" w:rsidP="004F16BE">
      <w:pPr>
        <w:pStyle w:val="ListParagraph"/>
        <w:numPr>
          <w:ilvl w:val="0"/>
          <w:numId w:val="4"/>
        </w:numPr>
        <w:pBdr>
          <w:top w:val="single" w:sz="4" w:space="1" w:color="auto"/>
          <w:left w:val="single" w:sz="4" w:space="4" w:color="auto"/>
          <w:bottom w:val="single" w:sz="4" w:space="1" w:color="auto"/>
          <w:right w:val="single" w:sz="4" w:space="4" w:color="auto"/>
        </w:pBdr>
        <w:spacing w:after="0" w:line="240" w:lineRule="auto"/>
        <w:rPr>
          <w:sz w:val="24"/>
        </w:rPr>
      </w:pPr>
      <w:r w:rsidRPr="004F16BE">
        <w:rPr>
          <w:sz w:val="24"/>
        </w:rPr>
        <w:t xml:space="preserve">Does your city/county have an emergency alert system? Is so, are you signed up to get alerts? </w:t>
      </w:r>
    </w:p>
    <w:p w:rsidR="006B5E4F" w:rsidRPr="004F16BE" w:rsidRDefault="006B5E4F" w:rsidP="004F16BE">
      <w:pPr>
        <w:pStyle w:val="ListParagraph"/>
        <w:numPr>
          <w:ilvl w:val="0"/>
          <w:numId w:val="4"/>
        </w:numPr>
        <w:pBdr>
          <w:top w:val="single" w:sz="4" w:space="1" w:color="auto"/>
          <w:left w:val="single" w:sz="4" w:space="4" w:color="auto"/>
          <w:bottom w:val="single" w:sz="4" w:space="1" w:color="auto"/>
          <w:right w:val="single" w:sz="4" w:space="4" w:color="auto"/>
        </w:pBdr>
        <w:spacing w:after="0" w:line="240" w:lineRule="auto"/>
        <w:rPr>
          <w:sz w:val="24"/>
        </w:rPr>
      </w:pPr>
      <w:r w:rsidRPr="004F16BE">
        <w:rPr>
          <w:sz w:val="24"/>
        </w:rPr>
        <w:t>Do you know your local evacuation routes? How would you get out of town from work? How about from home?</w:t>
      </w:r>
    </w:p>
    <w:p w:rsidR="006B5E4F" w:rsidRPr="004F16BE" w:rsidRDefault="006B5E4F" w:rsidP="004F16BE">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sz w:val="24"/>
        </w:rPr>
      </w:pPr>
      <w:r w:rsidRPr="004F16BE">
        <w:rPr>
          <w:sz w:val="24"/>
        </w:rPr>
        <w:t>Does your city/county have a Citizen Corps Council? (If you don’t know, visit www.citizencorps.com)</w:t>
      </w:r>
    </w:p>
    <w:p w:rsidR="006B5E4F" w:rsidRPr="004F16BE" w:rsidRDefault="006B5E4F" w:rsidP="004F16BE">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sz w:val="24"/>
        </w:rPr>
      </w:pPr>
      <w:r w:rsidRPr="004F16BE">
        <w:rPr>
          <w:sz w:val="24"/>
        </w:rPr>
        <w:t>In the last year, have you prepared or updated your Emergency Supply Kit with emergency supplies like water, food and medicine that is kept in a designated place in your home? Visit Ready.gov for an Emergency Supply Kit checklist.</w:t>
      </w:r>
    </w:p>
    <w:p w:rsidR="006B5E4F" w:rsidRPr="004F16BE" w:rsidRDefault="006B5E4F" w:rsidP="004F16BE">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sz w:val="24"/>
        </w:rPr>
      </w:pPr>
      <w:r w:rsidRPr="004F16BE">
        <w:rPr>
          <w:sz w:val="24"/>
        </w:rPr>
        <w:t xml:space="preserve">In the last year, have you prepared a small kit with emergency </w:t>
      </w:r>
      <w:r w:rsidR="004F16BE" w:rsidRPr="004F16BE">
        <w:rPr>
          <w:sz w:val="24"/>
        </w:rPr>
        <w:t xml:space="preserve">supplies that you keep at home, </w:t>
      </w:r>
      <w:r w:rsidRPr="004F16BE">
        <w:rPr>
          <w:sz w:val="24"/>
        </w:rPr>
        <w:t>in your car or where you work to take with you if you had to leave quickly?</w:t>
      </w:r>
    </w:p>
    <w:p w:rsidR="006B5E4F" w:rsidRPr="004F16BE" w:rsidRDefault="006B5E4F" w:rsidP="004F16BE">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sz w:val="24"/>
        </w:rPr>
      </w:pPr>
      <w:r w:rsidRPr="004F16BE">
        <w:rPr>
          <w:sz w:val="24"/>
        </w:rPr>
        <w:t>In the last year, have you made a specific plan for how you and your family would communicate in an emergency situation if you were separated?</w:t>
      </w:r>
    </w:p>
    <w:p w:rsidR="006B5E4F" w:rsidRPr="004F16BE" w:rsidRDefault="006B5E4F" w:rsidP="004F16BE">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sz w:val="24"/>
        </w:rPr>
      </w:pPr>
      <w:r w:rsidRPr="004F16BE">
        <w:rPr>
          <w:sz w:val="24"/>
        </w:rPr>
        <w:t xml:space="preserve">Are you prepared to help your neighbor? In most emergencies, the best way to get help quickly is by working with your neighbors. Do you know anyone in your neighborhood </w:t>
      </w:r>
      <w:proofErr w:type="gramStart"/>
      <w:r w:rsidRPr="004F16BE">
        <w:rPr>
          <w:sz w:val="24"/>
        </w:rPr>
        <w:t>who</w:t>
      </w:r>
      <w:proofErr w:type="gramEnd"/>
      <w:r w:rsidRPr="004F16BE">
        <w:rPr>
          <w:sz w:val="24"/>
        </w:rPr>
        <w:t xml:space="preserve"> might need a little extra help preparing for or responding to an emergency?</w:t>
      </w:r>
    </w:p>
    <w:p w:rsidR="006B5E4F" w:rsidRPr="004F16BE" w:rsidRDefault="006B5E4F" w:rsidP="004F16BE">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sz w:val="24"/>
        </w:rPr>
      </w:pPr>
      <w:r w:rsidRPr="004F16BE">
        <w:rPr>
          <w:sz w:val="24"/>
        </w:rPr>
        <w:t>Have you established a specific meeting place for your family to reunite in the event you and your family cannot return home or are evacuated?</w:t>
      </w:r>
    </w:p>
    <w:p w:rsidR="006B5E4F" w:rsidRPr="004F16BE" w:rsidRDefault="006B5E4F" w:rsidP="004F16BE">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sz w:val="24"/>
        </w:rPr>
      </w:pPr>
      <w:r w:rsidRPr="004F16BE">
        <w:rPr>
          <w:sz w:val="24"/>
        </w:rPr>
        <w:t>In the last year, have you practiced or drilled on what to do in an emergency at home?</w:t>
      </w:r>
    </w:p>
    <w:p w:rsidR="006B5E4F" w:rsidRPr="004F16BE" w:rsidRDefault="006B5E4F" w:rsidP="004F16BE">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sz w:val="24"/>
        </w:rPr>
      </w:pPr>
      <w:r w:rsidRPr="004F16BE">
        <w:rPr>
          <w:sz w:val="24"/>
        </w:rPr>
        <w:t>In the last year, have you volunteered to help pr</w:t>
      </w:r>
      <w:r w:rsidR="004F16BE">
        <w:rPr>
          <w:sz w:val="24"/>
        </w:rPr>
        <w:t xml:space="preserve">epare for or respond to a </w:t>
      </w:r>
      <w:proofErr w:type="gramStart"/>
      <w:r w:rsidR="004F16BE">
        <w:rPr>
          <w:sz w:val="24"/>
        </w:rPr>
        <w:t xml:space="preserve">major  </w:t>
      </w:r>
      <w:r w:rsidRPr="004F16BE">
        <w:rPr>
          <w:sz w:val="24"/>
        </w:rPr>
        <w:t>emergency</w:t>
      </w:r>
      <w:proofErr w:type="gramEnd"/>
      <w:r w:rsidRPr="004F16BE">
        <w:rPr>
          <w:sz w:val="24"/>
        </w:rPr>
        <w:t>?</w:t>
      </w:r>
    </w:p>
    <w:p w:rsidR="004F16BE" w:rsidRDefault="006B5E4F" w:rsidP="004F16BE">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sz w:val="24"/>
        </w:rPr>
      </w:pPr>
      <w:r w:rsidRPr="004F16BE">
        <w:rPr>
          <w:sz w:val="24"/>
        </w:rPr>
        <w:t>Have you taken first aid training such as CPR in the past five years?</w:t>
      </w:r>
    </w:p>
    <w:p w:rsidR="004F16BE" w:rsidRPr="004F16BE" w:rsidRDefault="004F16BE" w:rsidP="004F16BE">
      <w:pPr>
        <w:pBdr>
          <w:top w:val="single" w:sz="4" w:space="1" w:color="auto"/>
          <w:left w:val="single" w:sz="4" w:space="4" w:color="auto"/>
          <w:bottom w:val="single" w:sz="4" w:space="1" w:color="auto"/>
          <w:right w:val="single" w:sz="4" w:space="4" w:color="auto"/>
        </w:pBdr>
        <w:spacing w:after="0" w:line="240" w:lineRule="auto"/>
        <w:ind w:left="360"/>
        <w:rPr>
          <w:sz w:val="24"/>
        </w:rPr>
      </w:pPr>
      <w:bookmarkStart w:id="0" w:name="_GoBack"/>
      <w:bookmarkEnd w:id="0"/>
    </w:p>
    <w:p w:rsidR="004F16BE" w:rsidRDefault="004F16BE" w:rsidP="004F16BE">
      <w:pPr>
        <w:spacing w:after="0" w:line="240" w:lineRule="auto"/>
      </w:pPr>
    </w:p>
    <w:p w:rsidR="004F16BE" w:rsidRDefault="004F16BE" w:rsidP="004F16BE">
      <w:pPr>
        <w:spacing w:after="0" w:line="240" w:lineRule="auto"/>
      </w:pPr>
    </w:p>
    <w:sectPr w:rsidR="004F16BE" w:rsidSect="00AE60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2C" w:rsidRDefault="00F3522C" w:rsidP="00F3522C">
      <w:pPr>
        <w:spacing w:after="0" w:line="240" w:lineRule="auto"/>
      </w:pPr>
      <w:r>
        <w:separator/>
      </w:r>
    </w:p>
  </w:endnote>
  <w:endnote w:type="continuationSeparator" w:id="0">
    <w:p w:rsidR="00F3522C" w:rsidRDefault="00F3522C" w:rsidP="00F3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2C" w:rsidRDefault="00F3522C">
    <w:pPr>
      <w:pStyle w:val="Footer"/>
    </w:pPr>
  </w:p>
  <w:p w:rsidR="00F3522C" w:rsidRDefault="00F3522C">
    <w:pPr>
      <w:pStyle w:val="Footer"/>
    </w:pPr>
    <w:r>
      <w:rPr>
        <w:noProof/>
      </w:rPr>
      <w:drawing>
        <wp:inline distT="0" distB="0" distL="0" distR="0" wp14:anchorId="34F44FF6" wp14:editId="1BAC6377">
          <wp:extent cx="6960852" cy="486660"/>
          <wp:effectExtent l="0" t="0" r="0" b="0"/>
          <wp:docPr id="1" name="Picture 0" descr="UA-CE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ED header.jpg"/>
                  <pic:cNvPicPr/>
                </pic:nvPicPr>
                <pic:blipFill>
                  <a:blip r:embed="rId1" cstate="print"/>
                  <a:stretch>
                    <a:fillRect/>
                  </a:stretch>
                </pic:blipFill>
                <pic:spPr>
                  <a:xfrm>
                    <a:off x="0" y="0"/>
                    <a:ext cx="6960852" cy="4866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2C" w:rsidRDefault="00F3522C" w:rsidP="00F3522C">
      <w:pPr>
        <w:spacing w:after="0" w:line="240" w:lineRule="auto"/>
      </w:pPr>
      <w:r>
        <w:separator/>
      </w:r>
    </w:p>
  </w:footnote>
  <w:footnote w:type="continuationSeparator" w:id="0">
    <w:p w:rsidR="00F3522C" w:rsidRDefault="00F3522C" w:rsidP="00F35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B6A"/>
    <w:multiLevelType w:val="hybridMultilevel"/>
    <w:tmpl w:val="E49C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B69FD"/>
    <w:multiLevelType w:val="hybridMultilevel"/>
    <w:tmpl w:val="CC20A332"/>
    <w:lvl w:ilvl="0" w:tplc="A54E39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01824"/>
    <w:multiLevelType w:val="hybridMultilevel"/>
    <w:tmpl w:val="7592FEFC"/>
    <w:lvl w:ilvl="0" w:tplc="3A1226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25198"/>
    <w:multiLevelType w:val="hybridMultilevel"/>
    <w:tmpl w:val="0ADE3900"/>
    <w:lvl w:ilvl="0" w:tplc="A54E39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2138B"/>
    <w:multiLevelType w:val="hybridMultilevel"/>
    <w:tmpl w:val="035078A0"/>
    <w:lvl w:ilvl="0" w:tplc="A54E39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77C12"/>
    <w:multiLevelType w:val="hybridMultilevel"/>
    <w:tmpl w:val="9230E5C8"/>
    <w:lvl w:ilvl="0" w:tplc="A54E390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06E32C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A4D4B"/>
    <w:multiLevelType w:val="hybridMultilevel"/>
    <w:tmpl w:val="7FF07D0E"/>
    <w:lvl w:ilvl="0" w:tplc="A54E39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D3773"/>
    <w:multiLevelType w:val="hybridMultilevel"/>
    <w:tmpl w:val="E5CA1838"/>
    <w:lvl w:ilvl="0" w:tplc="A54E39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5E4F"/>
    <w:rsid w:val="001703FE"/>
    <w:rsid w:val="001770EA"/>
    <w:rsid w:val="004220AE"/>
    <w:rsid w:val="004F16BE"/>
    <w:rsid w:val="00654677"/>
    <w:rsid w:val="006B5E4F"/>
    <w:rsid w:val="00884D3A"/>
    <w:rsid w:val="008C295F"/>
    <w:rsid w:val="00964EED"/>
    <w:rsid w:val="00AE60AC"/>
    <w:rsid w:val="00BA349D"/>
    <w:rsid w:val="00C31012"/>
    <w:rsid w:val="00F1554D"/>
    <w:rsid w:val="00F3522C"/>
    <w:rsid w:val="00F35D61"/>
    <w:rsid w:val="00F4585B"/>
    <w:rsid w:val="00F5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6BE"/>
    <w:rPr>
      <w:rFonts w:ascii="Tahoma" w:hAnsi="Tahoma" w:cs="Tahoma"/>
      <w:sz w:val="16"/>
      <w:szCs w:val="16"/>
    </w:rPr>
  </w:style>
  <w:style w:type="paragraph" w:styleId="ListParagraph">
    <w:name w:val="List Paragraph"/>
    <w:basedOn w:val="Normal"/>
    <w:uiPriority w:val="34"/>
    <w:qFormat/>
    <w:rsid w:val="004F16BE"/>
    <w:pPr>
      <w:ind w:left="720"/>
      <w:contextualSpacing/>
    </w:pPr>
  </w:style>
  <w:style w:type="paragraph" w:styleId="Header">
    <w:name w:val="header"/>
    <w:basedOn w:val="Normal"/>
    <w:link w:val="HeaderChar"/>
    <w:uiPriority w:val="99"/>
    <w:unhideWhenUsed/>
    <w:rsid w:val="00F3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22C"/>
  </w:style>
  <w:style w:type="paragraph" w:styleId="Footer">
    <w:name w:val="footer"/>
    <w:basedOn w:val="Normal"/>
    <w:link w:val="FooterChar"/>
    <w:uiPriority w:val="99"/>
    <w:unhideWhenUsed/>
    <w:rsid w:val="00F3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UAEX</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support</dc:creator>
  <cp:lastModifiedBy>Tech Support</cp:lastModifiedBy>
  <cp:revision>4</cp:revision>
  <cp:lastPrinted>2012-07-31T18:38:00Z</cp:lastPrinted>
  <dcterms:created xsi:type="dcterms:W3CDTF">2012-09-10T16:01:00Z</dcterms:created>
  <dcterms:modified xsi:type="dcterms:W3CDTF">2014-10-03T15:36:00Z</dcterms:modified>
</cp:coreProperties>
</file>